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4C" w:rsidRPr="00F255C2" w:rsidRDefault="001C2F4C" w:rsidP="001A7FAD">
      <w:pPr>
        <w:spacing w:before="100" w:beforeAutospacing="1" w:after="100" w:afterAutospacing="1" w:line="240" w:lineRule="auto"/>
        <w:jc w:val="both"/>
        <w:rPr>
          <w:rFonts w:ascii="Arial" w:hAnsi="Arial" w:cs="Arial"/>
          <w:b/>
          <w:bCs/>
          <w:sz w:val="24"/>
          <w:szCs w:val="24"/>
          <w:u w:val="single"/>
        </w:rPr>
      </w:pPr>
    </w:p>
    <w:p w:rsidR="001C2F4C" w:rsidRPr="00F255C2" w:rsidRDefault="001C2F4C" w:rsidP="008808CA">
      <w:pPr>
        <w:spacing w:before="100" w:beforeAutospacing="1" w:after="100" w:afterAutospacing="1" w:line="240" w:lineRule="auto"/>
        <w:jc w:val="both"/>
        <w:rPr>
          <w:rFonts w:ascii="Arial" w:hAnsi="Arial" w:cs="Arial"/>
          <w:b/>
          <w:bCs/>
          <w:sz w:val="24"/>
          <w:szCs w:val="24"/>
          <w:u w:val="single"/>
        </w:rPr>
      </w:pPr>
    </w:p>
    <w:p w:rsidR="001C2F4C" w:rsidRPr="00F255C2" w:rsidRDefault="001C2F4C" w:rsidP="008808CA">
      <w:pPr>
        <w:spacing w:before="100" w:beforeAutospacing="1" w:after="100" w:afterAutospacing="1" w:line="240" w:lineRule="auto"/>
        <w:jc w:val="both"/>
        <w:rPr>
          <w:rFonts w:ascii="Arial" w:hAnsi="Arial" w:cs="Arial"/>
          <w:b/>
          <w:bCs/>
          <w:sz w:val="24"/>
          <w:szCs w:val="24"/>
          <w:u w:val="single"/>
        </w:rPr>
      </w:pPr>
    </w:p>
    <w:p w:rsidR="001C2F4C" w:rsidRDefault="001C2F4C" w:rsidP="008808CA">
      <w:pPr>
        <w:spacing w:before="100" w:beforeAutospacing="1" w:after="100" w:afterAutospacing="1" w:line="240" w:lineRule="auto"/>
        <w:jc w:val="both"/>
        <w:rPr>
          <w:rFonts w:ascii="Arial" w:hAnsi="Arial" w:cs="Arial"/>
          <w:b/>
          <w:bCs/>
          <w:sz w:val="24"/>
          <w:szCs w:val="24"/>
          <w:highlight w:val="lightGray"/>
        </w:rPr>
      </w:pPr>
      <w:r w:rsidRPr="00F255C2">
        <w:rPr>
          <w:rFonts w:ascii="Arial" w:hAnsi="Arial" w:cs="Arial"/>
          <w:b/>
          <w:bCs/>
          <w:sz w:val="24"/>
          <w:szCs w:val="24"/>
          <w:u w:val="single"/>
        </w:rPr>
        <w:t>12ª Sessão Ordinária da 16ª Legislatura, realizada dia 07 de maio de 2.013.</w:t>
      </w:r>
      <w:r w:rsidRPr="00F255C2">
        <w:rPr>
          <w:rFonts w:ascii="Arial" w:hAnsi="Arial" w:cs="Arial"/>
          <w:b/>
          <w:bCs/>
          <w:sz w:val="24"/>
          <w:szCs w:val="24"/>
        </w:rPr>
        <w:t xml:space="preserve"> Contando com a presença de nove (9) vereadores: </w:t>
      </w:r>
      <w:r w:rsidRPr="00F255C2">
        <w:rPr>
          <w:rFonts w:ascii="Arial" w:hAnsi="Arial" w:cs="Arial"/>
          <w:sz w:val="24"/>
          <w:szCs w:val="24"/>
        </w:rPr>
        <w:t xml:space="preserve">Presidente – Adauto Aparecido da Cunha; 1º Vice-presidente – Paulo Sérgio Costa de Souza, 2º Vice-presidente – Vera Lúcia Bernardes, 1º Secretário – Sidinei Róbis de Oliveira 2ª Secretária - Vera Lúcia Siqueira dos Santos, Dilma de Fátima Barbosa Alves, Ledemilson Carlos de Morais, Jeferson Mattiolli e Wilson José de Carvalho. </w:t>
      </w:r>
      <w:r w:rsidRPr="00F255C2">
        <w:rPr>
          <w:rFonts w:ascii="Arial" w:hAnsi="Arial" w:cs="Arial"/>
          <w:b/>
          <w:bCs/>
          <w:sz w:val="24"/>
          <w:szCs w:val="24"/>
        </w:rPr>
        <w:t>Havendo Quórum Regimental, o Senhor Presidente Adauto Aparecido da Cunha, abriu os Trabalhos Legislativos desta 12ª Sessão Ordinária da 16ª Legislatura</w:t>
      </w:r>
      <w:r w:rsidRPr="00F255C2">
        <w:rPr>
          <w:rFonts w:ascii="Arial" w:hAnsi="Arial" w:cs="Arial"/>
          <w:sz w:val="24"/>
          <w:szCs w:val="24"/>
        </w:rPr>
        <w:t>, logo após o foi realizada a leitura de um trecho da bíblia pela Vereadora Dilma, onde todos ouviram com muita atenção, comprovando-se muita fé e respeito.</w:t>
      </w:r>
      <w:r w:rsidRPr="00F255C2">
        <w:rPr>
          <w:rFonts w:ascii="Arial" w:hAnsi="Arial" w:cs="Arial"/>
          <w:b/>
          <w:bCs/>
          <w:color w:val="FF0000"/>
          <w:sz w:val="24"/>
          <w:szCs w:val="24"/>
        </w:rPr>
        <w:t xml:space="preserve"> </w:t>
      </w:r>
      <w:r w:rsidRPr="00F255C2">
        <w:rPr>
          <w:rFonts w:ascii="Arial" w:hAnsi="Arial" w:cs="Arial"/>
          <w:b/>
          <w:bCs/>
          <w:sz w:val="24"/>
          <w:szCs w:val="24"/>
        </w:rPr>
        <w:t xml:space="preserve">Prosseguindo com os trabalhos o Senhor Presidente colocou em </w:t>
      </w:r>
      <w:r w:rsidRPr="00F255C2">
        <w:rPr>
          <w:rFonts w:ascii="Arial" w:hAnsi="Arial" w:cs="Arial"/>
          <w:b/>
          <w:bCs/>
          <w:sz w:val="24"/>
          <w:szCs w:val="24"/>
          <w:highlight w:val="lightGray"/>
        </w:rPr>
        <w:t>discussão e votação da seguinte ata:</w:t>
      </w:r>
      <w:r w:rsidRPr="00F255C2">
        <w:rPr>
          <w:rFonts w:ascii="Arial" w:hAnsi="Arial" w:cs="Arial"/>
          <w:sz w:val="24"/>
          <w:szCs w:val="24"/>
        </w:rPr>
        <w:t xml:space="preserve"> </w:t>
      </w:r>
      <w:r w:rsidRPr="00F255C2">
        <w:rPr>
          <w:rFonts w:ascii="Arial" w:hAnsi="Arial" w:cs="Arial"/>
          <w:b/>
          <w:bCs/>
          <w:sz w:val="24"/>
          <w:szCs w:val="24"/>
        </w:rPr>
        <w:t xml:space="preserve">Ata da 11ª Sessão Ordinária realizada 30 de abril de 2013. Aprovada por unanimidade. </w:t>
      </w:r>
      <w:r w:rsidRPr="00F255C2">
        <w:rPr>
          <w:rFonts w:ascii="Arial" w:hAnsi="Arial" w:cs="Arial"/>
          <w:b/>
          <w:bCs/>
          <w:sz w:val="24"/>
          <w:szCs w:val="24"/>
          <w:highlight w:val="lightGray"/>
        </w:rPr>
        <w:t xml:space="preserve"> Leitura das correspondências recebidas:</w:t>
      </w:r>
      <w:r w:rsidRPr="00F255C2">
        <w:rPr>
          <w:rFonts w:ascii="Arial" w:hAnsi="Arial" w:cs="Arial"/>
          <w:b/>
          <w:bCs/>
          <w:sz w:val="24"/>
          <w:szCs w:val="24"/>
        </w:rPr>
        <w:t xml:space="preserve"> - Ofício de nº. 73/2013 – </w:t>
      </w:r>
      <w:r w:rsidRPr="00F255C2">
        <w:rPr>
          <w:rFonts w:ascii="Arial" w:hAnsi="Arial" w:cs="Arial"/>
          <w:sz w:val="24"/>
          <w:szCs w:val="24"/>
        </w:rPr>
        <w:t>Oriundo da Fundação Hospitalar de Saúde Municipal de Ibaiti encaminhando a cópia do Processo Administrativo nº. 020/2013.</w:t>
      </w:r>
      <w:r w:rsidRPr="00F255C2">
        <w:rPr>
          <w:rFonts w:ascii="Arial" w:hAnsi="Arial" w:cs="Arial"/>
          <w:b/>
          <w:bCs/>
          <w:sz w:val="24"/>
          <w:szCs w:val="24"/>
        </w:rPr>
        <w:t xml:space="preserve"> - Ofício de nº. 001/2013 – </w:t>
      </w:r>
      <w:r w:rsidRPr="00F255C2">
        <w:rPr>
          <w:rFonts w:ascii="Arial" w:hAnsi="Arial" w:cs="Arial"/>
          <w:sz w:val="24"/>
          <w:szCs w:val="24"/>
        </w:rPr>
        <w:t>Oriundo do Albergue Noturno Imaculado Coração de Maria, encaminhando a prestação de contas da Subvenção mensal referente ao mês de março de 2013.</w:t>
      </w:r>
      <w:r w:rsidRPr="00F255C2">
        <w:rPr>
          <w:rFonts w:ascii="Arial" w:hAnsi="Arial" w:cs="Arial"/>
          <w:b/>
          <w:bCs/>
          <w:sz w:val="24"/>
          <w:szCs w:val="24"/>
        </w:rPr>
        <w:t xml:space="preserve"> </w:t>
      </w:r>
      <w:r w:rsidRPr="00F255C2">
        <w:rPr>
          <w:rFonts w:ascii="Arial" w:hAnsi="Arial" w:cs="Arial"/>
          <w:b/>
          <w:bCs/>
          <w:sz w:val="24"/>
          <w:szCs w:val="24"/>
          <w:lang w:val="pt-PT" w:eastAsia="pt-BR"/>
        </w:rPr>
        <w:t>- Folders de Cursos Diversos.</w:t>
      </w:r>
      <w:r w:rsidRPr="00F255C2">
        <w:rPr>
          <w:rFonts w:ascii="Arial" w:hAnsi="Arial" w:cs="Arial"/>
          <w:b/>
          <w:bCs/>
          <w:sz w:val="24"/>
          <w:szCs w:val="24"/>
        </w:rPr>
        <w:t xml:space="preserve"> </w:t>
      </w:r>
      <w:r w:rsidRPr="00F255C2">
        <w:rPr>
          <w:rFonts w:ascii="Arial" w:hAnsi="Arial" w:cs="Arial"/>
          <w:b/>
          <w:bCs/>
          <w:sz w:val="24"/>
          <w:szCs w:val="24"/>
          <w:highlight w:val="lightGray"/>
        </w:rPr>
        <w:t>Entrada dos seguintes documentos deste Executivo Municipal:</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de nº. 005 de 03 de maio 013 de súmula:</w:t>
      </w:r>
      <w:r w:rsidRPr="00F255C2">
        <w:rPr>
          <w:rFonts w:ascii="Arial" w:hAnsi="Arial" w:cs="Arial"/>
          <w:b/>
          <w:bCs/>
          <w:sz w:val="24"/>
          <w:szCs w:val="24"/>
        </w:rPr>
        <w:t xml:space="preserve"> </w:t>
      </w:r>
      <w:r w:rsidRPr="00F255C2">
        <w:rPr>
          <w:rFonts w:ascii="Arial" w:hAnsi="Arial" w:cs="Arial"/>
          <w:sz w:val="24"/>
          <w:szCs w:val="24"/>
        </w:rPr>
        <w:t>Autoriza o Poder Executivo a criar o Programa de Transporte Social do Trabalhador e dá outras providências.</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de nº. 007 de 25 março de 2013, de súmula:</w:t>
      </w:r>
      <w:r w:rsidRPr="00F255C2">
        <w:rPr>
          <w:rFonts w:ascii="Arial" w:hAnsi="Arial" w:cs="Arial"/>
          <w:b/>
          <w:bCs/>
          <w:sz w:val="24"/>
          <w:szCs w:val="24"/>
        </w:rPr>
        <w:t xml:space="preserve"> </w:t>
      </w:r>
      <w:r w:rsidRPr="00F255C2">
        <w:rPr>
          <w:rFonts w:ascii="Arial" w:hAnsi="Arial" w:cs="Arial"/>
          <w:sz w:val="24"/>
          <w:szCs w:val="24"/>
        </w:rPr>
        <w:t>Autoriza a participação do Município de Ibaiti no consórcio Intermunicipal para Aterro Sanitário – CIAS.</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de nº. 015 de 30 de abril de 2013, de súmula:</w:t>
      </w:r>
      <w:r w:rsidRPr="00F255C2">
        <w:rPr>
          <w:rFonts w:ascii="Arial" w:hAnsi="Arial" w:cs="Arial"/>
          <w:b/>
          <w:bCs/>
          <w:sz w:val="24"/>
          <w:szCs w:val="24"/>
        </w:rPr>
        <w:t xml:space="preserve"> </w:t>
      </w:r>
      <w:r w:rsidRPr="00F255C2">
        <w:rPr>
          <w:rFonts w:ascii="Arial" w:hAnsi="Arial" w:cs="Arial"/>
          <w:sz w:val="24"/>
          <w:szCs w:val="24"/>
        </w:rPr>
        <w:t>Autoriza o Poder Executivo Municipal a firmar convênios e conceder isenções fiscais relativas à construção de unidades habitacionais a programas habitacionais de interesse social.</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de nº. 016 de 03 de maio de 2013, de súmula:</w:t>
      </w:r>
      <w:r w:rsidRPr="00F255C2">
        <w:rPr>
          <w:rFonts w:ascii="Arial" w:hAnsi="Arial" w:cs="Arial"/>
          <w:b/>
          <w:bCs/>
          <w:sz w:val="24"/>
          <w:szCs w:val="24"/>
        </w:rPr>
        <w:t xml:space="preserve"> </w:t>
      </w:r>
      <w:r w:rsidRPr="00F255C2">
        <w:rPr>
          <w:rFonts w:ascii="Arial" w:hAnsi="Arial" w:cs="Arial"/>
          <w:sz w:val="24"/>
          <w:szCs w:val="24"/>
        </w:rPr>
        <w:t>Cria o Conselho Municipal de Desenvolvimento Rural Sustentável e dá outras providências.</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de nº. 017 de 03 de maio de 2013, de súmula:</w:t>
      </w:r>
      <w:r w:rsidRPr="00F255C2">
        <w:rPr>
          <w:rFonts w:ascii="Arial" w:hAnsi="Arial" w:cs="Arial"/>
          <w:b/>
          <w:bCs/>
          <w:sz w:val="24"/>
          <w:szCs w:val="24"/>
        </w:rPr>
        <w:t xml:space="preserve"> </w:t>
      </w:r>
      <w:r w:rsidRPr="00F255C2">
        <w:rPr>
          <w:rFonts w:ascii="Arial" w:hAnsi="Arial" w:cs="Arial"/>
          <w:sz w:val="24"/>
          <w:szCs w:val="24"/>
        </w:rPr>
        <w:t>Institui o Programa Municipal de incentivo ao Desenvolvimento Agropecuário, Econômico e Social.</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nº. 019 de 07 de maio de 2013, de súmula:</w:t>
      </w:r>
      <w:r w:rsidRPr="00F255C2">
        <w:rPr>
          <w:rFonts w:ascii="Arial" w:hAnsi="Arial" w:cs="Arial"/>
          <w:sz w:val="24"/>
          <w:szCs w:val="24"/>
        </w:rPr>
        <w:t xml:space="preserve"> Autoriza o Poder Executivo a conceder reajuste salarial ao quadro próprio do magistério.</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nº. 020 de 07 de maio de 2013, de súmula:</w:t>
      </w:r>
      <w:r w:rsidRPr="00F255C2">
        <w:rPr>
          <w:rFonts w:ascii="Arial" w:hAnsi="Arial" w:cs="Arial"/>
          <w:sz w:val="24"/>
          <w:szCs w:val="24"/>
        </w:rPr>
        <w:t xml:space="preserve"> Autoriza o Poder Executivo a conceder reajuste salarial aos servidores públicos municipais.</w:t>
      </w:r>
      <w:r w:rsidRPr="00F255C2">
        <w:rPr>
          <w:rFonts w:ascii="Arial" w:hAnsi="Arial" w:cs="Arial"/>
          <w:b/>
          <w:bCs/>
          <w:sz w:val="24"/>
          <w:szCs w:val="24"/>
        </w:rPr>
        <w:t xml:space="preserve"> </w:t>
      </w:r>
      <w:r w:rsidRPr="00F255C2">
        <w:rPr>
          <w:rFonts w:ascii="Arial" w:hAnsi="Arial" w:cs="Arial"/>
          <w:b/>
          <w:bCs/>
          <w:sz w:val="24"/>
          <w:szCs w:val="24"/>
          <w:highlight w:val="lightGray"/>
        </w:rPr>
        <w:t>Entrada dos seguintes documentos deste Legislativo Municipal:</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nº. 007 de 07 de maio de 2013, de súmula:</w:t>
      </w:r>
      <w:r w:rsidRPr="00F255C2">
        <w:rPr>
          <w:rFonts w:ascii="Arial" w:hAnsi="Arial" w:cs="Arial"/>
          <w:sz w:val="24"/>
          <w:szCs w:val="24"/>
        </w:rPr>
        <w:t xml:space="preserve"> Concede o reajuste salarial de 6,7% aos servidores do quadro próprio da Câmara Municipal.</w:t>
      </w:r>
      <w:r w:rsidRPr="00F255C2">
        <w:rPr>
          <w:rFonts w:ascii="Arial" w:hAnsi="Arial" w:cs="Arial"/>
          <w:b/>
          <w:bCs/>
          <w:sz w:val="24"/>
          <w:szCs w:val="24"/>
        </w:rPr>
        <w:t xml:space="preserve"> </w:t>
      </w:r>
      <w:r w:rsidRPr="00F255C2">
        <w:rPr>
          <w:rFonts w:ascii="Arial" w:hAnsi="Arial" w:cs="Arial"/>
          <w:b/>
          <w:bCs/>
          <w:sz w:val="24"/>
          <w:szCs w:val="24"/>
          <w:highlight w:val="lightGray"/>
        </w:rPr>
        <w:t>- Emenda Aditiva nº. 007/2013. A comissão de Redação, Legislação e Justiça,</w:t>
      </w:r>
      <w:r w:rsidRPr="00F255C2">
        <w:rPr>
          <w:rFonts w:ascii="Arial" w:hAnsi="Arial" w:cs="Arial"/>
          <w:sz w:val="24"/>
          <w:szCs w:val="24"/>
        </w:rPr>
        <w:t xml:space="preserve"> nos termos do §4º do art. 92 do Regimento Interno desta Câmara Municipal, propõem emenda aditiva para a inclusão de previsão de obrigatoriedade de cobrança pessoal e tentativa de recebimento do débito, antes da aplicação de meios alternativos de cobrança prevista no Projeto de Lei de nº. 006/2013.</w:t>
      </w:r>
      <w:r w:rsidRPr="00F255C2">
        <w:rPr>
          <w:rFonts w:ascii="Arial" w:hAnsi="Arial" w:cs="Arial"/>
          <w:b/>
          <w:bCs/>
          <w:sz w:val="24"/>
          <w:szCs w:val="24"/>
        </w:rPr>
        <w:t xml:space="preserve"> </w:t>
      </w:r>
      <w:r w:rsidRPr="00F255C2">
        <w:rPr>
          <w:rFonts w:ascii="Arial" w:hAnsi="Arial" w:cs="Arial"/>
          <w:b/>
          <w:bCs/>
          <w:sz w:val="24"/>
          <w:szCs w:val="24"/>
          <w:highlight w:val="lightGray"/>
        </w:rPr>
        <w:t xml:space="preserve">- Emenda Modificativa </w:t>
      </w:r>
    </w:p>
    <w:p w:rsidR="001C2F4C" w:rsidRDefault="001C2F4C" w:rsidP="008808CA">
      <w:pPr>
        <w:spacing w:before="100" w:beforeAutospacing="1" w:after="100" w:afterAutospacing="1" w:line="240" w:lineRule="auto"/>
        <w:jc w:val="both"/>
        <w:rPr>
          <w:rFonts w:ascii="Arial" w:hAnsi="Arial" w:cs="Arial"/>
          <w:b/>
          <w:bCs/>
          <w:sz w:val="24"/>
          <w:szCs w:val="24"/>
          <w:highlight w:val="lightGray"/>
        </w:rPr>
      </w:pPr>
    </w:p>
    <w:p w:rsidR="001C2F4C" w:rsidRDefault="001C2F4C" w:rsidP="008808CA">
      <w:pPr>
        <w:spacing w:before="100" w:beforeAutospacing="1" w:after="100" w:afterAutospacing="1" w:line="240" w:lineRule="auto"/>
        <w:jc w:val="both"/>
        <w:rPr>
          <w:rFonts w:ascii="Arial" w:hAnsi="Arial" w:cs="Arial"/>
          <w:b/>
          <w:bCs/>
          <w:sz w:val="24"/>
          <w:szCs w:val="24"/>
          <w:highlight w:val="lightGray"/>
        </w:rPr>
      </w:pPr>
    </w:p>
    <w:p w:rsidR="001C2F4C" w:rsidRDefault="001C2F4C" w:rsidP="008808CA">
      <w:pPr>
        <w:spacing w:before="100" w:beforeAutospacing="1" w:after="100" w:afterAutospacing="1" w:line="240" w:lineRule="auto"/>
        <w:jc w:val="both"/>
        <w:rPr>
          <w:rFonts w:ascii="Arial" w:hAnsi="Arial" w:cs="Arial"/>
          <w:sz w:val="24"/>
          <w:szCs w:val="24"/>
        </w:rPr>
      </w:pPr>
      <w:r w:rsidRPr="00F255C2">
        <w:rPr>
          <w:rFonts w:ascii="Arial" w:hAnsi="Arial" w:cs="Arial"/>
          <w:b/>
          <w:bCs/>
          <w:sz w:val="24"/>
          <w:szCs w:val="24"/>
          <w:highlight w:val="lightGray"/>
        </w:rPr>
        <w:t>nº. 008/2013. A comissão de Redação, Legislação e Justiça,</w:t>
      </w:r>
      <w:r w:rsidRPr="00F255C2">
        <w:rPr>
          <w:rFonts w:ascii="Arial" w:hAnsi="Arial" w:cs="Arial"/>
          <w:sz w:val="24"/>
          <w:szCs w:val="24"/>
        </w:rPr>
        <w:t xml:space="preserve"> nos termos do §5º do art. 92 do Regimento Interno desta Câmara Municipal, propõem emenda modificativa para que seja alterada a redação dos artigos abaixo especificados do Anteprojeto de Lei de nº. 006/2013.</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112 de Autoria da Vereadora Dilma de Fátima Barbosa Alves:</w:t>
      </w:r>
      <w:r w:rsidRPr="00F255C2">
        <w:rPr>
          <w:rFonts w:ascii="Arial" w:hAnsi="Arial" w:cs="Arial"/>
          <w:b/>
          <w:bCs/>
          <w:sz w:val="24"/>
          <w:szCs w:val="24"/>
        </w:rPr>
        <w:t xml:space="preserve"> </w:t>
      </w:r>
      <w:r w:rsidRPr="00F255C2">
        <w:rPr>
          <w:rFonts w:ascii="Arial" w:hAnsi="Arial" w:cs="Arial"/>
          <w:sz w:val="24"/>
          <w:szCs w:val="24"/>
        </w:rPr>
        <w:t>A Vereadora que esta subscreve, requer que após a tramitação regimental, seja encaminhada ao Excelentíssimo Senhor Prefeito como indicação, a tomada de providências legais a ampliação na Escola Clovete com construção de 2 salas de aulas, uma sala para depósito, uma quadra de esportes e um muro em volta da escola.</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113 de Autoria do Vereador Wilson José de Carvalho:</w:t>
      </w:r>
      <w:r w:rsidRPr="00F255C2">
        <w:rPr>
          <w:rFonts w:ascii="Arial" w:hAnsi="Arial" w:cs="Arial"/>
          <w:b/>
          <w:bCs/>
          <w:sz w:val="24"/>
          <w:szCs w:val="24"/>
        </w:rPr>
        <w:t xml:space="preserve"> </w:t>
      </w:r>
      <w:r w:rsidRPr="00F255C2">
        <w:rPr>
          <w:rFonts w:ascii="Arial" w:hAnsi="Arial" w:cs="Arial"/>
          <w:sz w:val="24"/>
          <w:szCs w:val="24"/>
        </w:rPr>
        <w:t>O Vereador que esta subscreve, requer que após a tramitação regimental, seja encaminhada ao Excelentíssimo Senhor Prefeito como indicação, a tomada de providências legais para o patrolamento e cascalhamento da estrada do Sítio Bom Jesus do Senhor Nadir, na extensão de 800 metros no Bairro do São Roque do Pico.</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114 de Autoria do Vereador Adauto Aparecido da Cunha:</w:t>
      </w:r>
      <w:r w:rsidRPr="00F255C2">
        <w:rPr>
          <w:rFonts w:ascii="Arial" w:hAnsi="Arial" w:cs="Arial"/>
          <w:b/>
          <w:bCs/>
          <w:sz w:val="24"/>
          <w:szCs w:val="24"/>
        </w:rPr>
        <w:t xml:space="preserve"> </w:t>
      </w:r>
      <w:r w:rsidRPr="00F255C2">
        <w:rPr>
          <w:rFonts w:ascii="Arial" w:hAnsi="Arial" w:cs="Arial"/>
          <w:sz w:val="24"/>
          <w:szCs w:val="24"/>
        </w:rPr>
        <w:t>O Vereador que esta subscreve, requer que após a tramitação regimental, seja encaminhada ao Excelentíssimo Senhor Prefeito como indicação, a tomada de providências legais para que se viabilize junto a Secretaria Municipal de Obras, Viação e Serviços Urbanos – SOUSU a criação de uma Diretoria de Habitação e Urbanismo.</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115 de Autoria do Vereador Ledemilson Carlos de Morais:</w:t>
      </w:r>
      <w:r w:rsidRPr="00F255C2">
        <w:rPr>
          <w:rFonts w:ascii="Arial" w:hAnsi="Arial" w:cs="Arial"/>
          <w:b/>
          <w:bCs/>
          <w:sz w:val="24"/>
          <w:szCs w:val="24"/>
        </w:rPr>
        <w:t xml:space="preserve"> </w:t>
      </w:r>
      <w:r w:rsidRPr="00F255C2">
        <w:rPr>
          <w:rFonts w:ascii="Arial" w:hAnsi="Arial" w:cs="Arial"/>
          <w:sz w:val="24"/>
          <w:szCs w:val="24"/>
        </w:rPr>
        <w:t>O Vereador que esta subscreve, requer que após a tramitação regimental, seja encaminhada ao Excelentíssimo Senhor Prefeito como indicação, a tomada de providências legais para que se faça o plantio de árvores na estrada aos  fundos do Colégio das Irmãs de Ibaiti, bem como, se faça também o plantio de Palmeiras as margens da BR 153.</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116 de Autoria do Vereador Ledemilson Carlos de Morais:</w:t>
      </w:r>
      <w:r w:rsidRPr="00F255C2">
        <w:rPr>
          <w:rFonts w:ascii="Arial" w:hAnsi="Arial" w:cs="Arial"/>
          <w:b/>
          <w:bCs/>
          <w:sz w:val="24"/>
          <w:szCs w:val="24"/>
        </w:rPr>
        <w:t xml:space="preserve"> </w:t>
      </w:r>
      <w:r w:rsidRPr="00F255C2">
        <w:rPr>
          <w:rFonts w:ascii="Arial" w:hAnsi="Arial" w:cs="Arial"/>
          <w:sz w:val="24"/>
          <w:szCs w:val="24"/>
        </w:rPr>
        <w:t>O Vereador que esta subscreve, requer que após a tramitação regimental, seja encaminhada ao Excelentíssimo Senhor Prefeito como indicação, a tomada de providências legais para que se faça melhorias, como a abertura de estrada, no ponto turístico “Cachoeira do Aristeu”.</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117 de Autoria da Vereadora Vera Lúcia Siqueira dos Santos:</w:t>
      </w:r>
      <w:r w:rsidRPr="00F255C2">
        <w:rPr>
          <w:rFonts w:ascii="Arial" w:hAnsi="Arial" w:cs="Arial"/>
          <w:b/>
          <w:bCs/>
          <w:sz w:val="24"/>
          <w:szCs w:val="24"/>
        </w:rPr>
        <w:t xml:space="preserve"> </w:t>
      </w:r>
      <w:r w:rsidRPr="00F255C2">
        <w:rPr>
          <w:rFonts w:ascii="Arial" w:hAnsi="Arial" w:cs="Arial"/>
          <w:sz w:val="24"/>
          <w:szCs w:val="24"/>
        </w:rPr>
        <w:t>A Vereadora que esta subscreve, requer que após a tramitação regimental, seja encaminhada ao Excelentíssimo Senhor Prefeito como indicação, a tomada de providências legais para que se faça o asfaltamento nas vilas Paineiras e Manoel Gonçalves Dias.</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118 de Autoria do Vereador Paulo Sérgio Costa de Souza:</w:t>
      </w:r>
      <w:r w:rsidRPr="00F255C2">
        <w:rPr>
          <w:rFonts w:ascii="Arial" w:hAnsi="Arial" w:cs="Arial"/>
          <w:sz w:val="24"/>
          <w:szCs w:val="24"/>
        </w:rPr>
        <w:t xml:space="preserve"> O Vereador que esta subscreve, requer que após a tramitação regimental, seja encaminhada ao Excelentíssimo Senhor Prefeito como indicação, a tomada de providências legais para que se faça o desentupimento de todos os 8 bueiros na Rua Sérgio Millet e de todos os 10 bueiros na Rua João Severino Sales bem como uma galeria de águas pluviais, em uma extensão de 600, nestas mesmas ruas localizadas no Distrito do Campinhos.</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119 de Autoria da Vereadora Vera Lúcia Bernardes:</w:t>
      </w:r>
      <w:r w:rsidRPr="00F255C2">
        <w:rPr>
          <w:rFonts w:ascii="Arial" w:hAnsi="Arial" w:cs="Arial"/>
          <w:sz w:val="24"/>
          <w:szCs w:val="24"/>
        </w:rPr>
        <w:t xml:space="preserve"> A Vereadora que esta subscreve, requer que após a tramitação regimental, seja encaminhada ao Excelentíssimo Senhor Prefeito como indicação, a tomada de providências legais para que se faça a construção de meio-fios, águas pluviais e pavimentação nas ruas principais do Bairro da Paulistinha bem como a </w:t>
      </w:r>
    </w:p>
    <w:p w:rsidR="001C2F4C" w:rsidRDefault="001C2F4C" w:rsidP="008808CA">
      <w:pPr>
        <w:spacing w:before="100" w:beforeAutospacing="1" w:after="100" w:afterAutospacing="1" w:line="240" w:lineRule="auto"/>
        <w:jc w:val="both"/>
        <w:rPr>
          <w:rFonts w:ascii="Arial" w:hAnsi="Arial" w:cs="Arial"/>
          <w:sz w:val="24"/>
          <w:szCs w:val="24"/>
        </w:rPr>
      </w:pPr>
    </w:p>
    <w:p w:rsidR="001C2F4C" w:rsidRDefault="001C2F4C" w:rsidP="008808CA">
      <w:pPr>
        <w:spacing w:before="100" w:beforeAutospacing="1" w:after="100" w:afterAutospacing="1" w:line="240" w:lineRule="auto"/>
        <w:jc w:val="both"/>
        <w:rPr>
          <w:rFonts w:ascii="Arial" w:hAnsi="Arial" w:cs="Arial"/>
          <w:sz w:val="24"/>
          <w:szCs w:val="24"/>
        </w:rPr>
      </w:pPr>
    </w:p>
    <w:p w:rsidR="001C2F4C" w:rsidRDefault="001C2F4C" w:rsidP="008808CA">
      <w:pPr>
        <w:spacing w:before="100" w:beforeAutospacing="1" w:after="100" w:afterAutospacing="1" w:line="240" w:lineRule="auto"/>
        <w:jc w:val="both"/>
        <w:rPr>
          <w:rFonts w:ascii="Arial" w:hAnsi="Arial" w:cs="Arial"/>
          <w:sz w:val="24"/>
          <w:szCs w:val="24"/>
        </w:rPr>
      </w:pPr>
      <w:r w:rsidRPr="00F255C2">
        <w:rPr>
          <w:rFonts w:ascii="Arial" w:hAnsi="Arial" w:cs="Arial"/>
          <w:sz w:val="24"/>
          <w:szCs w:val="24"/>
        </w:rPr>
        <w:t>construção de um centro comunitário.</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120 de Autoria da Vereadora Vera Lúcia Bernardes:</w:t>
      </w:r>
      <w:r w:rsidRPr="00F255C2">
        <w:rPr>
          <w:rFonts w:ascii="Arial" w:hAnsi="Arial" w:cs="Arial"/>
          <w:sz w:val="24"/>
          <w:szCs w:val="24"/>
        </w:rPr>
        <w:t xml:space="preserve"> A Vereadora que esta subscreve, requer que após a tramitação regimental, seja encaminhada ao Excelentíssimo Senhor Prefeito como indicação, a tomada de providências legais para que se construa um vestiário no campo de futebol do Bairro da Paulistinha.</w:t>
      </w:r>
      <w:r w:rsidRPr="00F255C2">
        <w:rPr>
          <w:rFonts w:ascii="Arial" w:hAnsi="Arial" w:cs="Arial"/>
          <w:b/>
          <w:bCs/>
          <w:sz w:val="24"/>
          <w:szCs w:val="24"/>
        </w:rPr>
        <w:t xml:space="preserve"> </w:t>
      </w:r>
      <w:r w:rsidRPr="00F255C2">
        <w:rPr>
          <w:rFonts w:ascii="Arial" w:hAnsi="Arial" w:cs="Arial"/>
          <w:b/>
          <w:bCs/>
          <w:sz w:val="24"/>
          <w:szCs w:val="24"/>
          <w:highlight w:val="lightGray"/>
          <w:u w:val="single"/>
        </w:rPr>
        <w:t>Entrando na Palavra Livre:</w:t>
      </w:r>
      <w:r w:rsidRPr="00F255C2">
        <w:rPr>
          <w:rFonts w:ascii="Arial" w:hAnsi="Arial" w:cs="Arial"/>
          <w:b/>
          <w:bCs/>
          <w:sz w:val="24"/>
          <w:szCs w:val="24"/>
        </w:rPr>
        <w:t xml:space="preserve"> Com a palavra Livre a Vereadora Dilma de Fátima </w:t>
      </w:r>
      <w:r w:rsidRPr="00F255C2">
        <w:rPr>
          <w:rFonts w:ascii="Arial" w:hAnsi="Arial" w:cs="Arial"/>
          <w:sz w:val="24"/>
          <w:szCs w:val="24"/>
        </w:rPr>
        <w:t xml:space="preserve">disse que Dias das Mães é todo dia, mas que comercialmente comemora-se neste domingo agora. Disse que gostaria de aproveitar a oportunidade e parabenizar todas as Mães e dizer que elas são o alicerce da instituição familiar. </w:t>
      </w:r>
      <w:r w:rsidRPr="00F255C2">
        <w:rPr>
          <w:rFonts w:ascii="Arial" w:hAnsi="Arial" w:cs="Arial"/>
          <w:b/>
          <w:bCs/>
          <w:sz w:val="24"/>
          <w:szCs w:val="24"/>
        </w:rPr>
        <w:t xml:space="preserve">Com a palavra Livre o Vereador Sidinei Róbis </w:t>
      </w:r>
      <w:r w:rsidRPr="00F255C2">
        <w:rPr>
          <w:rFonts w:ascii="Arial" w:hAnsi="Arial" w:cs="Arial"/>
          <w:sz w:val="24"/>
          <w:szCs w:val="24"/>
        </w:rPr>
        <w:t xml:space="preserve">que a todos cumprimentou disse logo em seguida que pediu a Secretária Rafaela uma cópia dos últimos 35 dias de ocorrências atendidas pela polícia militar; foram 133 fatos não constatados em nossa região. Disse que tomou essa providencia, porque tem recebido reclamações de que a viatura não vai, não chega então, como policial sentiu essa necessidade de mostrar a população. Disse que é sabido que quando se liga no 190 cai em Jacarezinho e tem que responder um questionário que pode ir a deixar a desejar no que tange essa demora. Disse que vê a necessidade de se convocar o Coronel Morais para apresentar a ele essa situação. Portanto, o 190 tem que estar aqui. Será possível dentro desses 133 telefonemas nenhum foi fato verdadeiro? O tempo está passando e a população está ficando desamparada e insegura. Gostaria que o Coronel viesse até nós e pediu para que esta Casa de Leis o convoque através de ofício. Disse que tem certeza que o mesmo irá nos ouvir e trazer o 190 para cá de volta. No passado, tínhamos a P2 aqui. Desbarataram-se quadrilhas de banco perigosas e inclusive perdemos amigos policias. Tínhamos também o GATE, que era da terceira companhia, Sargento Lúcio, Cabo Arnaldo e Scharpinel que faziam parte desse grupo. </w:t>
      </w:r>
      <w:r w:rsidRPr="00F255C2">
        <w:rPr>
          <w:rFonts w:ascii="Arial" w:hAnsi="Arial" w:cs="Arial"/>
          <w:b/>
          <w:bCs/>
          <w:sz w:val="24"/>
          <w:szCs w:val="24"/>
        </w:rPr>
        <w:t xml:space="preserve">Com a cessão da palavra a Vereadora Dilma </w:t>
      </w:r>
      <w:r w:rsidRPr="00F255C2">
        <w:rPr>
          <w:rFonts w:ascii="Arial" w:hAnsi="Arial" w:cs="Arial"/>
          <w:sz w:val="24"/>
          <w:szCs w:val="24"/>
        </w:rPr>
        <w:t xml:space="preserve">disse que apoia o Vereador Sidinei e que inclusive uma vez ela mesma precisou do 190 e não foi atendida. </w:t>
      </w:r>
      <w:r w:rsidRPr="00F255C2">
        <w:rPr>
          <w:rFonts w:ascii="Arial" w:hAnsi="Arial" w:cs="Arial"/>
          <w:b/>
          <w:bCs/>
          <w:sz w:val="24"/>
          <w:szCs w:val="24"/>
        </w:rPr>
        <w:t>Com a cessão da Palavra o vereador Adauto Cunha</w:t>
      </w:r>
      <w:r w:rsidRPr="00F255C2">
        <w:rPr>
          <w:rFonts w:ascii="Arial" w:hAnsi="Arial" w:cs="Arial"/>
          <w:sz w:val="24"/>
          <w:szCs w:val="24"/>
        </w:rPr>
        <w:t xml:space="preserve"> disse que faz coro junto com o Vereador Sidinei nesta reivindicação e disse que a Polícia de nossa cidade é uma Polícia boa. Agora eles irão voltar a trabalhar na rua, pois durante muito tempo ela cuidou de preso. Disse que tem 80 presos nessa delegacia e que agora eles vão se mudar e ali só ficará presídio temporariamente. Disse que também acha isso um absurdo, mas que futuramente esse presídio seja desativado, pois ficou muito dentro da cidade e isso não pode mais acontecer. Com a cessão da Palavra o Vereador Sidinei disse que o ofício tem que ser feito e nele o pedido tem que ser para que se volte o 190 e o 192 para nosso Município.</w:t>
      </w:r>
      <w:r w:rsidRPr="00F255C2">
        <w:rPr>
          <w:rFonts w:ascii="Arial" w:hAnsi="Arial" w:cs="Arial"/>
          <w:b/>
          <w:bCs/>
          <w:sz w:val="24"/>
          <w:szCs w:val="24"/>
        </w:rPr>
        <w:t xml:space="preserve"> </w:t>
      </w:r>
      <w:r w:rsidRPr="00F255C2">
        <w:rPr>
          <w:rFonts w:ascii="Arial" w:hAnsi="Arial" w:cs="Arial"/>
          <w:b/>
          <w:bCs/>
          <w:sz w:val="24"/>
          <w:szCs w:val="24"/>
          <w:highlight w:val="lightGray"/>
        </w:rPr>
        <w:t>Ordem do dia: Única Discussão e Votação das emendas do Anteprojeto de Lei 006/2013: - Emenda Aditiva nº. 007/2013. A comissão de Redação, Legislação e Justiça,</w:t>
      </w:r>
      <w:r w:rsidRPr="00F255C2">
        <w:rPr>
          <w:rFonts w:ascii="Arial" w:hAnsi="Arial" w:cs="Arial"/>
          <w:sz w:val="24"/>
          <w:szCs w:val="24"/>
        </w:rPr>
        <w:t xml:space="preserve"> nos termos do §4º do art. 92 do Regimento Interno desta Câmara Municipal, propõem emenda aditiva para a inclusão de previsão de obrigatoriedade de cobrança pessoal e tentativa de recebimento do débito, antes da aplicação de meios alternativos de cobrança prevista no Projeto de Lei de nº. 006/2013.</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 Emenda Modificativa nº. 008/2013. A comissão de Redação, Legislação e Justiça,</w:t>
      </w:r>
      <w:r w:rsidRPr="00F255C2">
        <w:rPr>
          <w:rFonts w:ascii="Arial" w:hAnsi="Arial" w:cs="Arial"/>
          <w:sz w:val="24"/>
          <w:szCs w:val="24"/>
        </w:rPr>
        <w:t xml:space="preserve"> nos termos do §5º do art. 92 do Regimento </w:t>
      </w:r>
    </w:p>
    <w:p w:rsidR="001C2F4C" w:rsidRDefault="001C2F4C" w:rsidP="008808CA">
      <w:pPr>
        <w:spacing w:before="100" w:beforeAutospacing="1" w:after="100" w:afterAutospacing="1" w:line="240" w:lineRule="auto"/>
        <w:jc w:val="both"/>
        <w:rPr>
          <w:rFonts w:ascii="Arial" w:hAnsi="Arial" w:cs="Arial"/>
          <w:sz w:val="24"/>
          <w:szCs w:val="24"/>
        </w:rPr>
      </w:pPr>
    </w:p>
    <w:p w:rsidR="001C2F4C" w:rsidRDefault="001C2F4C" w:rsidP="008808CA">
      <w:pPr>
        <w:spacing w:before="100" w:beforeAutospacing="1" w:after="100" w:afterAutospacing="1" w:line="240" w:lineRule="auto"/>
        <w:jc w:val="both"/>
        <w:rPr>
          <w:rFonts w:ascii="Arial" w:hAnsi="Arial" w:cs="Arial"/>
          <w:sz w:val="24"/>
          <w:szCs w:val="24"/>
        </w:rPr>
      </w:pPr>
      <w:r w:rsidRPr="00F255C2">
        <w:rPr>
          <w:rFonts w:ascii="Arial" w:hAnsi="Arial" w:cs="Arial"/>
          <w:sz w:val="24"/>
          <w:szCs w:val="24"/>
        </w:rPr>
        <w:t>Interno desta Câmara Municipal, propõem emenda modificativa para que seja alterada a redação dos artigos abaixo especificados do Anteprojeto de Lei de nº. 006/2013.</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Primeira discussão e votação:</w:t>
      </w:r>
      <w:r w:rsidRPr="00F255C2">
        <w:rPr>
          <w:rFonts w:ascii="Arial" w:hAnsi="Arial" w:cs="Arial"/>
          <w:b/>
          <w:bCs/>
          <w:sz w:val="24"/>
          <w:szCs w:val="24"/>
        </w:rPr>
        <w:t xml:space="preserve"> </w:t>
      </w:r>
      <w:r w:rsidRPr="00F255C2">
        <w:rPr>
          <w:rFonts w:ascii="Arial" w:hAnsi="Arial" w:cs="Arial"/>
          <w:b/>
          <w:bCs/>
          <w:sz w:val="24"/>
          <w:szCs w:val="24"/>
          <w:highlight w:val="lightGray"/>
        </w:rPr>
        <w:t>Anteprojeto de Lei de nº. 006 de 2013 oriundo do Poder Executivo Municipal de súmula:</w:t>
      </w:r>
      <w:r w:rsidRPr="00F255C2">
        <w:rPr>
          <w:rFonts w:ascii="Arial" w:hAnsi="Arial" w:cs="Arial"/>
          <w:b/>
          <w:bCs/>
          <w:sz w:val="24"/>
          <w:szCs w:val="24"/>
        </w:rPr>
        <w:t xml:space="preserve"> </w:t>
      </w:r>
      <w:r w:rsidRPr="00F255C2">
        <w:rPr>
          <w:rFonts w:ascii="Arial" w:hAnsi="Arial" w:cs="Arial"/>
          <w:sz w:val="24"/>
          <w:szCs w:val="24"/>
        </w:rPr>
        <w:t>Dispõe sobre o não ajuizamento de Execução Fiscal e a instituição de novas formas de cobrança dos créditos do Município e de suas Autarquias e Fundações.</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Segunda discussão e votação:</w:t>
      </w:r>
      <w:r w:rsidRPr="00F255C2">
        <w:rPr>
          <w:rFonts w:ascii="Arial" w:hAnsi="Arial" w:cs="Arial"/>
          <w:b/>
          <w:bCs/>
          <w:sz w:val="24"/>
          <w:szCs w:val="24"/>
        </w:rPr>
        <w:t xml:space="preserve"> </w:t>
      </w:r>
      <w:r w:rsidRPr="00F255C2">
        <w:rPr>
          <w:rFonts w:ascii="Arial" w:hAnsi="Arial" w:cs="Arial"/>
          <w:b/>
          <w:bCs/>
          <w:sz w:val="24"/>
          <w:szCs w:val="24"/>
          <w:highlight w:val="lightGray"/>
        </w:rPr>
        <w:t>- Anteprojeto de nº. 006 oriundo do Poder Legislativo de súmula:</w:t>
      </w:r>
      <w:r w:rsidRPr="00F255C2">
        <w:rPr>
          <w:rFonts w:ascii="Arial" w:hAnsi="Arial" w:cs="Arial"/>
          <w:b/>
          <w:bCs/>
          <w:sz w:val="24"/>
          <w:szCs w:val="24"/>
        </w:rPr>
        <w:t xml:space="preserve"> </w:t>
      </w:r>
      <w:r w:rsidRPr="00F255C2">
        <w:rPr>
          <w:rFonts w:ascii="Arial" w:hAnsi="Arial" w:cs="Arial"/>
          <w:sz w:val="24"/>
          <w:szCs w:val="24"/>
        </w:rPr>
        <w:t>Dá denominação a Rua 4 do Jardim San Rafael, que passará a denominar-se “Rua Waldomiro Ferreira Quadros”.</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Única discussão e votação:</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102 de Autoria da Vereadora Dilma de Fátima Barbosa Alves:</w:t>
      </w:r>
      <w:r w:rsidRPr="00F255C2">
        <w:rPr>
          <w:rFonts w:ascii="Arial" w:hAnsi="Arial" w:cs="Arial"/>
          <w:b/>
          <w:bCs/>
          <w:sz w:val="24"/>
          <w:szCs w:val="24"/>
        </w:rPr>
        <w:t xml:space="preserve"> </w:t>
      </w:r>
      <w:r w:rsidRPr="00F255C2">
        <w:rPr>
          <w:rFonts w:ascii="Arial" w:hAnsi="Arial" w:cs="Arial"/>
          <w:sz w:val="24"/>
          <w:szCs w:val="24"/>
        </w:rPr>
        <w:t>A Vereadora que esta subscreve, requer que após a tramitação regimental, seja encaminhada ao Excelentíssimo Senhor Prefeito como indicação, a tomada de providências legais para que seja feito o Parque infantil no CEMEI “Tia Hilda”.</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Indicação de nº. 103 de Autoria do Vereador Wilson José de Carvalho:</w:t>
      </w:r>
      <w:r w:rsidRPr="00F255C2">
        <w:rPr>
          <w:rFonts w:ascii="Arial" w:hAnsi="Arial" w:cs="Arial"/>
          <w:b/>
          <w:bCs/>
          <w:sz w:val="24"/>
          <w:szCs w:val="24"/>
        </w:rPr>
        <w:t xml:space="preserve"> </w:t>
      </w:r>
      <w:r w:rsidRPr="00F255C2">
        <w:rPr>
          <w:rFonts w:ascii="Arial" w:hAnsi="Arial" w:cs="Arial"/>
          <w:sz w:val="24"/>
          <w:szCs w:val="24"/>
        </w:rPr>
        <w:t>O Vereador que esta subscreve, requer que após a tramitação regimental, seja encaminhada ao Excelentíssimo Senhor Prefeito como indicação, a tomada de providências legais para que se disponibilize 2 serventes gerais para serviços de rua por vila dentro da cidade de Ibaiti.</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Indicação de nº. 104 de Autoria do Vereador Adauto Aparecido da Cunha:</w:t>
      </w:r>
      <w:r w:rsidRPr="00F255C2">
        <w:rPr>
          <w:rFonts w:ascii="Arial" w:hAnsi="Arial" w:cs="Arial"/>
          <w:b/>
          <w:bCs/>
          <w:sz w:val="24"/>
          <w:szCs w:val="24"/>
        </w:rPr>
        <w:t xml:space="preserve"> </w:t>
      </w:r>
      <w:r w:rsidRPr="00F255C2">
        <w:rPr>
          <w:rFonts w:ascii="Arial" w:hAnsi="Arial" w:cs="Arial"/>
          <w:sz w:val="24"/>
          <w:szCs w:val="24"/>
        </w:rPr>
        <w:t>O Vereador que esta subscreve, requer que após a tramitação regimental, seja encaminhada ao Excelentíssimo Senhor Prefeito como indicação, a tomada de providências legais para que se faça 2 lombadas no espaço de 100 metros na Rua em frente ao Cemitério Municipal, uma no meio da quadra do nº. 176 e outra em frente a construção da “Funerária do Pacheco” bem como a limpeza nas beiradas do muro do Cemitério, sentido bairro do 25.</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Indicação de nº. 105 de Autoria do Vereador Adauto Aparecido da Cunha e Sidinei Róbis de Oliveira:</w:t>
      </w:r>
      <w:r w:rsidRPr="00F255C2">
        <w:rPr>
          <w:rFonts w:ascii="Arial" w:hAnsi="Arial" w:cs="Arial"/>
          <w:b/>
          <w:bCs/>
          <w:sz w:val="24"/>
          <w:szCs w:val="24"/>
        </w:rPr>
        <w:t xml:space="preserve"> </w:t>
      </w:r>
      <w:r w:rsidRPr="00F255C2">
        <w:rPr>
          <w:rFonts w:ascii="Arial" w:hAnsi="Arial" w:cs="Arial"/>
          <w:sz w:val="24"/>
          <w:szCs w:val="24"/>
        </w:rPr>
        <w:t>Os Vereadores que esta subscreve, requer que após a tramitação regimental, seja encaminhada ao Excelentíssimo Senhor Prefeito como indicação, a tomada de providências legais para que se faça estudos no sentido de subscrever o Anteprojeto de Lei que dispões sobre a realização de zoneamento agri-ecológico no Município de Ibaiti e condiciona o plantio de eucaliptos e pinus as determinações e compensações deste eco zoneamento.</w:t>
      </w:r>
      <w:r w:rsidRPr="00F255C2">
        <w:rPr>
          <w:rFonts w:ascii="Arial" w:hAnsi="Arial" w:cs="Arial"/>
          <w:b/>
          <w:bCs/>
          <w:sz w:val="24"/>
          <w:szCs w:val="24"/>
        </w:rPr>
        <w:t xml:space="preserve"> Aprovada por unanimidade. </w:t>
      </w:r>
      <w:r w:rsidRPr="00F255C2">
        <w:rPr>
          <w:rFonts w:ascii="Arial" w:hAnsi="Arial" w:cs="Arial"/>
          <w:sz w:val="24"/>
          <w:szCs w:val="24"/>
        </w:rPr>
        <w:t xml:space="preserve">  </w:t>
      </w:r>
      <w:r w:rsidRPr="00F255C2">
        <w:rPr>
          <w:rFonts w:ascii="Arial" w:hAnsi="Arial" w:cs="Arial"/>
          <w:b/>
          <w:bCs/>
          <w:sz w:val="24"/>
          <w:szCs w:val="24"/>
          <w:highlight w:val="lightGray"/>
        </w:rPr>
        <w:t>Indicação de nº. 106 de Autoria do Vereador Adauto Aparecido da Cunha e Wilson José de Carvalho:</w:t>
      </w:r>
      <w:r w:rsidRPr="00F255C2">
        <w:rPr>
          <w:rFonts w:ascii="Arial" w:hAnsi="Arial" w:cs="Arial"/>
          <w:sz w:val="24"/>
          <w:szCs w:val="24"/>
        </w:rPr>
        <w:t xml:space="preserve"> Os Vereadores que esta subscreve, requer que após a tramitação regimental, seja encaminhada ao Excelentíssimo Senhor Prefeito como indicação, a tomada de providências legais para que se faça a limpeza dos terrenos baldios em toda a Municipalidade de Ibaiti.</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Indicação de nº. 107 de Autoria do Vereador Ledemilson Carlos de Morais:</w:t>
      </w:r>
      <w:r w:rsidRPr="00F255C2">
        <w:rPr>
          <w:rFonts w:ascii="Arial" w:hAnsi="Arial" w:cs="Arial"/>
          <w:b/>
          <w:bCs/>
          <w:sz w:val="24"/>
          <w:szCs w:val="24"/>
        </w:rPr>
        <w:t xml:space="preserve"> </w:t>
      </w:r>
      <w:r w:rsidRPr="00F255C2">
        <w:rPr>
          <w:rFonts w:ascii="Arial" w:hAnsi="Arial" w:cs="Arial"/>
          <w:sz w:val="24"/>
          <w:szCs w:val="24"/>
        </w:rPr>
        <w:t xml:space="preserve">O Vereador que esta subscreve, requer que após a tramitação regimental, seja encaminhada ao Excelentíssimo Senhor Prefeito como indicação, a tomada de providências legais para que se faça o cascalhamento e patrolamento na entrada do Bairro Flamenguinho, passando pela Faculdade FEATI – UNIESP, em sentido ao Rio do Engano, passando pelas propriedades do: Sr. Ronei, Sr. Farinhas, Sr. Marcos, Família do Sr. Tertuliano Moura, Sr. Nagib, Sr. Benedito, Sr. Brasilino da Cruz, Sr. Ari Mozer, Família do senhor Camilo, Família do Sr. Turco, Sr. </w:t>
      </w:r>
    </w:p>
    <w:p w:rsidR="001C2F4C" w:rsidRDefault="001C2F4C" w:rsidP="008808CA">
      <w:pPr>
        <w:spacing w:before="100" w:beforeAutospacing="1" w:after="100" w:afterAutospacing="1" w:line="240" w:lineRule="auto"/>
        <w:jc w:val="both"/>
        <w:rPr>
          <w:rFonts w:ascii="Arial" w:hAnsi="Arial" w:cs="Arial"/>
          <w:sz w:val="24"/>
          <w:szCs w:val="24"/>
        </w:rPr>
      </w:pPr>
    </w:p>
    <w:p w:rsidR="001C2F4C" w:rsidRPr="00F255C2" w:rsidRDefault="001C2F4C" w:rsidP="008808CA">
      <w:pPr>
        <w:spacing w:before="100" w:beforeAutospacing="1" w:after="100" w:afterAutospacing="1" w:line="240" w:lineRule="auto"/>
        <w:jc w:val="both"/>
        <w:rPr>
          <w:rFonts w:ascii="Arial" w:hAnsi="Arial" w:cs="Arial"/>
          <w:sz w:val="24"/>
          <w:szCs w:val="24"/>
        </w:rPr>
      </w:pPr>
      <w:r w:rsidRPr="00F255C2">
        <w:rPr>
          <w:rFonts w:ascii="Arial" w:hAnsi="Arial" w:cs="Arial"/>
          <w:sz w:val="24"/>
          <w:szCs w:val="24"/>
        </w:rPr>
        <w:t xml:space="preserve">Adilson, Srª. Janaína e terminando na Fazenda Biléia, gerenciada pelo Sr. Adir. </w:t>
      </w:r>
      <w:r w:rsidRPr="00F255C2">
        <w:rPr>
          <w:rFonts w:ascii="Arial" w:hAnsi="Arial" w:cs="Arial"/>
          <w:b/>
          <w:bCs/>
          <w:sz w:val="24"/>
          <w:szCs w:val="24"/>
        </w:rPr>
        <w:t xml:space="preserve">Aprovada por unanimidade.  </w:t>
      </w:r>
      <w:r w:rsidRPr="00F255C2">
        <w:rPr>
          <w:rFonts w:ascii="Arial" w:hAnsi="Arial" w:cs="Arial"/>
          <w:b/>
          <w:bCs/>
          <w:sz w:val="24"/>
          <w:szCs w:val="24"/>
          <w:highlight w:val="lightGray"/>
        </w:rPr>
        <w:t>Indicação de nº. 108 de Autoria do Vereador Ledemilson Carlos de Morais:</w:t>
      </w:r>
      <w:r w:rsidRPr="00F255C2">
        <w:rPr>
          <w:rFonts w:ascii="Arial" w:hAnsi="Arial" w:cs="Arial"/>
          <w:b/>
          <w:bCs/>
          <w:sz w:val="24"/>
          <w:szCs w:val="24"/>
        </w:rPr>
        <w:t xml:space="preserve"> </w:t>
      </w:r>
      <w:r w:rsidRPr="00F255C2">
        <w:rPr>
          <w:rFonts w:ascii="Arial" w:hAnsi="Arial" w:cs="Arial"/>
          <w:sz w:val="24"/>
          <w:szCs w:val="24"/>
        </w:rPr>
        <w:t>O Vereador que esta subscreve, requer que após a tramitação regimental, seja encaminhada ao Excelentíssimo Senhor Prefeito como indicação, a tomada de providências legais para que se faça o cascalhamento e patrolamento na entrada da Amora Preta, começando na Igreja Católica em sentido ao Sítio do Sr. Nelson Valentin, passando pelas propriedades da família do Sr. Samuel, Sr. João Leopoldino, Família Schmitt, Sr. Joel, Sr. Paulo, Dr. Fabrício, Sr. Carlinho, Família Vicá, Sr. Sebastião, Dr. Luiz Paulo, Sr. Lelei, Sr. Pedro e Sr. Cido.</w:t>
      </w:r>
      <w:r w:rsidRPr="00F255C2">
        <w:rPr>
          <w:rFonts w:ascii="Arial" w:hAnsi="Arial" w:cs="Arial"/>
          <w:b/>
          <w:bCs/>
          <w:sz w:val="24"/>
          <w:szCs w:val="24"/>
        </w:rPr>
        <w:t xml:space="preserve"> </w:t>
      </w:r>
      <w:r w:rsidRPr="00F255C2">
        <w:rPr>
          <w:rFonts w:ascii="Arial" w:hAnsi="Arial" w:cs="Arial"/>
          <w:b/>
          <w:bCs/>
          <w:sz w:val="24"/>
          <w:szCs w:val="24"/>
          <w:highlight w:val="lightGray"/>
        </w:rPr>
        <w:t>Indicação de nº. 109 de Autoria da Vereadora Vera Lúcia Bernardes:</w:t>
      </w:r>
      <w:r w:rsidRPr="00F255C2">
        <w:rPr>
          <w:rFonts w:ascii="Arial" w:hAnsi="Arial" w:cs="Arial"/>
          <w:b/>
          <w:bCs/>
          <w:sz w:val="24"/>
          <w:szCs w:val="24"/>
        </w:rPr>
        <w:t xml:space="preserve"> </w:t>
      </w:r>
      <w:r w:rsidRPr="00F255C2">
        <w:rPr>
          <w:rFonts w:ascii="Arial" w:hAnsi="Arial" w:cs="Arial"/>
          <w:sz w:val="24"/>
          <w:szCs w:val="24"/>
        </w:rPr>
        <w:t>A Vereadora que esta subscreve, requer que após a tramitação regimental, seja encaminhada ao Excelentíssimo Senhor Prefeito como indicação, a tomada de providências legais para que faça uma academia para o Idoso na Vila Guay.</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Indicação de nº. 110 de Autoria da Vereadora Vera Lúcia Bernardes:</w:t>
      </w:r>
      <w:r w:rsidRPr="00F255C2">
        <w:rPr>
          <w:rFonts w:ascii="Arial" w:hAnsi="Arial" w:cs="Arial"/>
          <w:b/>
          <w:bCs/>
          <w:sz w:val="24"/>
          <w:szCs w:val="24"/>
        </w:rPr>
        <w:t xml:space="preserve"> </w:t>
      </w:r>
      <w:r w:rsidRPr="00F255C2">
        <w:rPr>
          <w:rFonts w:ascii="Arial" w:hAnsi="Arial" w:cs="Arial"/>
          <w:sz w:val="24"/>
          <w:szCs w:val="24"/>
        </w:rPr>
        <w:t>A Vereadora que esta subscreve, requer que após a tramitação regimental, seja encaminhada ao Excelentíssimo Senhor Prefeito como indicação, a tomada de providências legais para que se construa uma pequena praça no Bairro da Paulistinha.</w:t>
      </w:r>
      <w:r w:rsidRPr="00F255C2">
        <w:rPr>
          <w:rFonts w:ascii="Arial" w:hAnsi="Arial" w:cs="Arial"/>
          <w:b/>
          <w:bCs/>
          <w:sz w:val="24"/>
          <w:szCs w:val="24"/>
        </w:rPr>
        <w:t xml:space="preserve"> Aprovada por unanimidade. </w:t>
      </w:r>
      <w:r w:rsidRPr="00F255C2">
        <w:rPr>
          <w:rFonts w:ascii="Arial" w:hAnsi="Arial" w:cs="Arial"/>
          <w:b/>
          <w:bCs/>
          <w:sz w:val="24"/>
          <w:szCs w:val="24"/>
          <w:highlight w:val="lightGray"/>
        </w:rPr>
        <w:t>Indicação de nº. 111 de Autoria da Vereadora Vera Lúcia Siqueira dos Santos:</w:t>
      </w:r>
      <w:r w:rsidRPr="00F255C2">
        <w:rPr>
          <w:rFonts w:ascii="Arial" w:hAnsi="Arial" w:cs="Arial"/>
          <w:b/>
          <w:bCs/>
          <w:sz w:val="24"/>
          <w:szCs w:val="24"/>
        </w:rPr>
        <w:t xml:space="preserve"> </w:t>
      </w:r>
      <w:r w:rsidRPr="00F255C2">
        <w:rPr>
          <w:rFonts w:ascii="Arial" w:hAnsi="Arial" w:cs="Arial"/>
          <w:sz w:val="24"/>
          <w:szCs w:val="24"/>
        </w:rPr>
        <w:t>A Vereadora que esta subscreve, requer que após a tramitação regimental, seja encaminhada ao Excelentíssimo Senhor Prefeito como indicação, a tomada de providências legais para que se faça uma lombada em frente ao Posto da Mulher, na Rua Tertuliano na cidade de Ibaiti.</w:t>
      </w:r>
      <w:r w:rsidRPr="00F255C2">
        <w:rPr>
          <w:rFonts w:ascii="Arial" w:hAnsi="Arial" w:cs="Arial"/>
          <w:b/>
          <w:bCs/>
          <w:sz w:val="24"/>
          <w:szCs w:val="24"/>
        </w:rPr>
        <w:t xml:space="preserve"> Aprovada por unanimidade. </w:t>
      </w:r>
      <w:r w:rsidRPr="00F255C2">
        <w:rPr>
          <w:rFonts w:ascii="Arial" w:hAnsi="Arial" w:cs="Arial"/>
          <w:sz w:val="24"/>
          <w:szCs w:val="24"/>
        </w:rPr>
        <w:t xml:space="preserve">Nada mais havendo a se declarar, </w:t>
      </w:r>
      <w:r w:rsidRPr="00F255C2">
        <w:rPr>
          <w:rFonts w:ascii="Arial" w:hAnsi="Arial" w:cs="Arial"/>
          <w:b/>
          <w:bCs/>
          <w:sz w:val="24"/>
          <w:szCs w:val="24"/>
        </w:rPr>
        <w:t xml:space="preserve">senhor Presidente convocou a todos para a próxima Sessão Ordinária a ser realizada </w:t>
      </w:r>
      <w:r w:rsidRPr="00F255C2">
        <w:rPr>
          <w:rFonts w:ascii="Arial" w:hAnsi="Arial" w:cs="Arial"/>
          <w:b/>
          <w:bCs/>
          <w:sz w:val="24"/>
          <w:szCs w:val="24"/>
          <w:highlight w:val="lightGray"/>
        </w:rPr>
        <w:t xml:space="preserve">14 de maio de 2013 </w:t>
      </w:r>
      <w:r w:rsidRPr="00F255C2">
        <w:rPr>
          <w:rFonts w:ascii="Arial" w:hAnsi="Arial" w:cs="Arial"/>
          <w:sz w:val="24"/>
          <w:szCs w:val="24"/>
        </w:rPr>
        <w:t xml:space="preserve">as a hora e local regimental. </w:t>
      </w:r>
      <w:r w:rsidRPr="00F255C2">
        <w:rPr>
          <w:rFonts w:ascii="Arial" w:hAnsi="Arial" w:cs="Arial"/>
          <w:b/>
          <w:bCs/>
          <w:sz w:val="24"/>
          <w:szCs w:val="24"/>
        </w:rPr>
        <w:t xml:space="preserve">Encerrando em seguida, esta 12ª Sessão Ordinária da 16ª Legislatura, </w:t>
      </w:r>
      <w:r w:rsidRPr="00F255C2">
        <w:rPr>
          <w:rFonts w:ascii="Arial" w:hAnsi="Arial" w:cs="Arial"/>
          <w:sz w:val="24"/>
          <w:szCs w:val="24"/>
        </w:rPr>
        <w:t>do qual para constar, eu Rafaela Dutra Neves da Silva, lavrei a presente ata que após ser lida e votada, será assinada pelo Presidente e pelo Secretário da Mesa Diretiva.</w:t>
      </w:r>
    </w:p>
    <w:p w:rsidR="001C2F4C" w:rsidRPr="00F255C2" w:rsidRDefault="001C2F4C" w:rsidP="00187BCE">
      <w:pPr>
        <w:jc w:val="both"/>
        <w:rPr>
          <w:rFonts w:ascii="Arial" w:hAnsi="Arial" w:cs="Arial"/>
          <w:sz w:val="24"/>
          <w:szCs w:val="24"/>
        </w:rPr>
      </w:pPr>
    </w:p>
    <w:sectPr w:rsidR="001C2F4C" w:rsidRPr="00F255C2" w:rsidSect="00F96CD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F4C" w:rsidRDefault="001C2F4C" w:rsidP="00F96CD5">
      <w:pPr>
        <w:spacing w:after="0" w:line="240" w:lineRule="auto"/>
        <w:rPr>
          <w:rFonts w:cs="Times New Roman"/>
        </w:rPr>
      </w:pPr>
      <w:r>
        <w:rPr>
          <w:rFonts w:cs="Times New Roman"/>
        </w:rPr>
        <w:separator/>
      </w:r>
    </w:p>
  </w:endnote>
  <w:endnote w:type="continuationSeparator" w:id="1">
    <w:p w:rsidR="001C2F4C" w:rsidRDefault="001C2F4C" w:rsidP="00F96CD5">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4C" w:rsidRDefault="001C2F4C" w:rsidP="003A5649">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C2F4C" w:rsidRDefault="001C2F4C" w:rsidP="003A5649">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F4C" w:rsidRDefault="001C2F4C" w:rsidP="00F96CD5">
      <w:pPr>
        <w:spacing w:after="0" w:line="240" w:lineRule="auto"/>
        <w:rPr>
          <w:rFonts w:cs="Times New Roman"/>
        </w:rPr>
      </w:pPr>
      <w:r>
        <w:rPr>
          <w:rFonts w:cs="Times New Roman"/>
        </w:rPr>
        <w:separator/>
      </w:r>
    </w:p>
  </w:footnote>
  <w:footnote w:type="continuationSeparator" w:id="1">
    <w:p w:rsidR="001C2F4C" w:rsidRDefault="001C2F4C" w:rsidP="00F96CD5">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4C" w:rsidRDefault="001C2F4C">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BCE"/>
    <w:rsid w:val="000A4795"/>
    <w:rsid w:val="000D4120"/>
    <w:rsid w:val="000F7867"/>
    <w:rsid w:val="00113495"/>
    <w:rsid w:val="001713AF"/>
    <w:rsid w:val="00187BCE"/>
    <w:rsid w:val="00191F2E"/>
    <w:rsid w:val="00194035"/>
    <w:rsid w:val="001A7FAD"/>
    <w:rsid w:val="001B4C71"/>
    <w:rsid w:val="001C006B"/>
    <w:rsid w:val="001C2F4C"/>
    <w:rsid w:val="001F2ED6"/>
    <w:rsid w:val="001F2FA9"/>
    <w:rsid w:val="002A31FD"/>
    <w:rsid w:val="002D76E0"/>
    <w:rsid w:val="00316620"/>
    <w:rsid w:val="00351138"/>
    <w:rsid w:val="00380ECA"/>
    <w:rsid w:val="003A5649"/>
    <w:rsid w:val="003B5587"/>
    <w:rsid w:val="003C3305"/>
    <w:rsid w:val="00442D3D"/>
    <w:rsid w:val="00464B59"/>
    <w:rsid w:val="004B5A97"/>
    <w:rsid w:val="0053791A"/>
    <w:rsid w:val="005D54F4"/>
    <w:rsid w:val="00695F73"/>
    <w:rsid w:val="006D69D6"/>
    <w:rsid w:val="006E72A6"/>
    <w:rsid w:val="00776676"/>
    <w:rsid w:val="007A4C21"/>
    <w:rsid w:val="007F7E3B"/>
    <w:rsid w:val="00822384"/>
    <w:rsid w:val="00833054"/>
    <w:rsid w:val="008808CA"/>
    <w:rsid w:val="008D6B0F"/>
    <w:rsid w:val="009053F6"/>
    <w:rsid w:val="009065EA"/>
    <w:rsid w:val="009159EF"/>
    <w:rsid w:val="00930B10"/>
    <w:rsid w:val="00A1069D"/>
    <w:rsid w:val="00AB1810"/>
    <w:rsid w:val="00AC0AB4"/>
    <w:rsid w:val="00B11CCA"/>
    <w:rsid w:val="00C15587"/>
    <w:rsid w:val="00C3037B"/>
    <w:rsid w:val="00C47148"/>
    <w:rsid w:val="00C613CD"/>
    <w:rsid w:val="00C83DD1"/>
    <w:rsid w:val="00D3330C"/>
    <w:rsid w:val="00DF3029"/>
    <w:rsid w:val="00E427E1"/>
    <w:rsid w:val="00EC65E2"/>
    <w:rsid w:val="00F255C2"/>
    <w:rsid w:val="00F8494F"/>
    <w:rsid w:val="00F96CD5"/>
    <w:rsid w:val="00FD0D2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20"/>
    <w:pPr>
      <w:spacing w:after="200" w:line="276" w:lineRule="auto"/>
    </w:pPr>
    <w:rPr>
      <w:rFonts w:eastAsia="Times New Roman" w:cs="Calibri"/>
      <w:lang w:eastAsia="en-US"/>
    </w:rPr>
  </w:style>
  <w:style w:type="paragraph" w:styleId="Heading1">
    <w:name w:val="heading 1"/>
    <w:basedOn w:val="Normal"/>
    <w:next w:val="Normal"/>
    <w:link w:val="Heading1Char"/>
    <w:uiPriority w:val="99"/>
    <w:qFormat/>
    <w:rsid w:val="00695F73"/>
    <w:pPr>
      <w:keepNext/>
      <w:keepLines/>
      <w:spacing w:before="480" w:after="0"/>
      <w:outlineLvl w:val="0"/>
    </w:pPr>
    <w:rPr>
      <w:rFonts w:ascii="Cambria" w:hAnsi="Cambria" w:cs="Cambria"/>
      <w:b/>
      <w:bCs/>
      <w:color w:val="365F91"/>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F73"/>
    <w:rPr>
      <w:rFonts w:ascii="Cambria" w:hAnsi="Cambria" w:cs="Cambria"/>
      <w:b/>
      <w:bCs/>
      <w:color w:val="365F91"/>
      <w:sz w:val="28"/>
      <w:szCs w:val="28"/>
    </w:rPr>
  </w:style>
  <w:style w:type="paragraph" w:styleId="Footer">
    <w:name w:val="footer"/>
    <w:basedOn w:val="Normal"/>
    <w:link w:val="FooterChar"/>
    <w:uiPriority w:val="99"/>
    <w:rsid w:val="00316620"/>
    <w:pPr>
      <w:tabs>
        <w:tab w:val="center" w:pos="4252"/>
        <w:tab w:val="right" w:pos="8504"/>
      </w:tabs>
    </w:pPr>
  </w:style>
  <w:style w:type="character" w:customStyle="1" w:styleId="FooterChar">
    <w:name w:val="Footer Char"/>
    <w:basedOn w:val="DefaultParagraphFont"/>
    <w:link w:val="Footer"/>
    <w:uiPriority w:val="99"/>
    <w:locked/>
    <w:rsid w:val="00316620"/>
    <w:rPr>
      <w:rFonts w:ascii="Calibri" w:hAnsi="Calibri" w:cs="Calibri"/>
      <w:lang w:val="pt-BR"/>
    </w:rPr>
  </w:style>
  <w:style w:type="character" w:styleId="PageNumber">
    <w:name w:val="page number"/>
    <w:basedOn w:val="DefaultParagraphFont"/>
    <w:uiPriority w:val="99"/>
    <w:rsid w:val="00316620"/>
  </w:style>
  <w:style w:type="paragraph" w:styleId="Header">
    <w:name w:val="header"/>
    <w:basedOn w:val="Normal"/>
    <w:link w:val="HeaderChar"/>
    <w:uiPriority w:val="99"/>
    <w:rsid w:val="00316620"/>
    <w:pPr>
      <w:tabs>
        <w:tab w:val="center" w:pos="4252"/>
        <w:tab w:val="right" w:pos="8504"/>
      </w:tabs>
    </w:pPr>
  </w:style>
  <w:style w:type="character" w:customStyle="1" w:styleId="HeaderChar">
    <w:name w:val="Header Char"/>
    <w:basedOn w:val="DefaultParagraphFont"/>
    <w:link w:val="Header"/>
    <w:uiPriority w:val="99"/>
    <w:locked/>
    <w:rsid w:val="00316620"/>
    <w:rPr>
      <w:rFonts w:ascii="Calibri" w:hAnsi="Calibri" w:cs="Calibri"/>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2442</Words>
  <Characters>13193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12ª Sessão Ordinária da 16ª Legislatura, realizada dia 07 de maio de 2</dc:title>
  <dc:subject/>
  <dc:creator>user</dc:creator>
  <cp:keywords/>
  <dc:description/>
  <cp:lastModifiedBy>CamaraM.ibt</cp:lastModifiedBy>
  <cp:revision>9</cp:revision>
  <dcterms:created xsi:type="dcterms:W3CDTF">2013-05-21T19:23:00Z</dcterms:created>
  <dcterms:modified xsi:type="dcterms:W3CDTF">2013-05-28T19:39:00Z</dcterms:modified>
</cp:coreProperties>
</file>