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54EEF204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014A4C">
        <w:rPr>
          <w:rFonts w:cstheme="minorHAnsi"/>
          <w:b/>
          <w:bCs/>
          <w:color w:val="000000"/>
        </w:rPr>
        <w:t>1</w:t>
      </w:r>
      <w:r w:rsidR="00283C1E">
        <w:rPr>
          <w:rFonts w:cstheme="minorHAnsi"/>
          <w:b/>
          <w:bCs/>
          <w:color w:val="000000"/>
        </w:rPr>
        <w:t>6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5033DA73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 xml:space="preserve">DISPENSA ELETRÔNICA Nº </w:t>
      </w:r>
      <w:r w:rsidR="00014A4C">
        <w:rPr>
          <w:rFonts w:cstheme="minorHAnsi"/>
          <w:b/>
          <w:bCs/>
          <w:color w:val="000000"/>
        </w:rPr>
        <w:t>0</w:t>
      </w:r>
      <w:r w:rsidR="00283C1E">
        <w:rPr>
          <w:rFonts w:cstheme="minorHAnsi"/>
          <w:b/>
          <w:bCs/>
          <w:color w:val="000000"/>
        </w:rPr>
        <w:t>8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29173131" w:rsidR="003B50B6" w:rsidRPr="00430F80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283C1E">
              <w:rPr>
                <w:rFonts w:cstheme="minorHAnsi"/>
                <w:b/>
                <w:bCs/>
                <w:color w:val="000000"/>
              </w:rPr>
              <w:t>28</w:t>
            </w:r>
            <w:r w:rsidR="00014A4C">
              <w:rPr>
                <w:rFonts w:cstheme="minorHAnsi"/>
                <w:b/>
                <w:bCs/>
                <w:color w:val="000000"/>
              </w:rPr>
              <w:t>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283C1E">
              <w:rPr>
                <w:rFonts w:cstheme="minorHAnsi"/>
                <w:b/>
                <w:bCs/>
                <w:color w:val="000000"/>
              </w:rPr>
              <w:t>05</w:t>
            </w:r>
            <w:r w:rsid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>De</w:t>
            </w:r>
            <w:r w:rsidR="00283C1E">
              <w:rPr>
                <w:rFonts w:cstheme="minorHAnsi"/>
                <w:color w:val="000000"/>
              </w:rPr>
              <w:t xml:space="preserve"> </w:t>
            </w:r>
            <w:r w:rsidR="00283C1E">
              <w:rPr>
                <w:rFonts w:cstheme="minorHAnsi"/>
                <w:b/>
                <w:bCs/>
                <w:color w:val="000000"/>
              </w:rPr>
              <w:t>05</w:t>
            </w:r>
            <w:r w:rsidR="00014A4C" w:rsidRP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283C1E">
              <w:rPr>
                <w:rFonts w:cstheme="minorHAnsi"/>
                <w:b/>
                <w:bCs/>
                <w:color w:val="000000"/>
              </w:rPr>
              <w:t>05</w:t>
            </w:r>
            <w:r w:rsidR="00014A4C">
              <w:rPr>
                <w:rFonts w:cstheme="minorHAnsi"/>
                <w:b/>
                <w:bCs/>
                <w:color w:val="000000"/>
              </w:rPr>
              <w:t>/0</w:t>
            </w:r>
            <w:r w:rsidR="00283C1E">
              <w:rPr>
                <w:rFonts w:cstheme="minorHAnsi"/>
                <w:b/>
                <w:bCs/>
                <w:color w:val="000000"/>
              </w:rPr>
              <w:t>6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430F80" w14:paraId="498C7BD4" w14:textId="77777777" w:rsidTr="00AF7472">
        <w:tc>
          <w:tcPr>
            <w:tcW w:w="9634" w:type="dxa"/>
          </w:tcPr>
          <w:p w14:paraId="09F650F5" w14:textId="28F334B2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283C1E" w:rsidRPr="00BE0466">
              <w:rPr>
                <w:b/>
                <w:bCs/>
                <w:sz w:val="20"/>
                <w:szCs w:val="20"/>
              </w:rPr>
              <w:t xml:space="preserve">contratação de empresa para a prestação de serviços, para operação de áudio e vídeo, e transmissão ao vivo por ponto de streaming com resolução FULL HD, via internet, visando a captação e armazenamento de todos os eventos, </w:t>
            </w:r>
            <w:r w:rsidR="00283C1E" w:rsidRPr="00BE0466">
              <w:rPr>
                <w:rFonts w:cstheme="minorHAnsi"/>
                <w:b/>
                <w:bCs/>
                <w:sz w:val="20"/>
                <w:szCs w:val="20"/>
              </w:rPr>
              <w:t xml:space="preserve">sessão ordinária, extraordinária, solene, audiências públicas, posse, palestras, cursos e demais </w:t>
            </w:r>
            <w:r w:rsidR="00283C1E" w:rsidRPr="00BE0466">
              <w:rPr>
                <w:b/>
                <w:bCs/>
                <w:sz w:val="20"/>
                <w:szCs w:val="20"/>
              </w:rPr>
              <w:t>realizados pela Câmara Municipal de Ibaiti</w:t>
            </w:r>
            <w:r w:rsidR="007060E9">
              <w:rPr>
                <w:rFonts w:cstheme="minorHAnsi"/>
              </w:rPr>
              <w:t>.</w:t>
            </w: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480AEE2C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283C1E" w:rsidRPr="00283C1E">
              <w:rPr>
                <w:rFonts w:ascii="Calibri" w:hAnsi="Calibri" w:cs="Calibri"/>
                <w:b/>
              </w:rPr>
              <w:t>R$: 33.999,96</w:t>
            </w:r>
            <w:r w:rsidR="00283C1E" w:rsidRPr="00283C1E">
              <w:rPr>
                <w:rFonts w:cstheme="minorHAnsi"/>
                <w:b/>
                <w:bCs/>
              </w:rPr>
              <w:t xml:space="preserve"> (trinta e três mil e novecentos e noventa e nove reais e noventa e seis centavos)</w:t>
            </w:r>
            <w:r w:rsidR="00283C1E" w:rsidRPr="00283C1E">
              <w:rPr>
                <w:rFonts w:cstheme="minorHAnsi"/>
                <w:b/>
                <w:bCs/>
              </w:rPr>
              <w:t>.</w:t>
            </w:r>
          </w:p>
        </w:tc>
      </w:tr>
      <w:tr w:rsidR="003B50B6" w:rsidRPr="00430F80" w14:paraId="6F0B8796" w14:textId="77777777" w:rsidTr="00AF7472">
        <w:tc>
          <w:tcPr>
            <w:tcW w:w="9634" w:type="dxa"/>
          </w:tcPr>
          <w:p w14:paraId="6CFADD5F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https://www.bll.com.br</w:t>
            </w:r>
          </w:p>
        </w:tc>
      </w:tr>
      <w:tr w:rsidR="003B50B6" w:rsidRPr="00430F80" w14:paraId="2301FBE7" w14:textId="77777777" w:rsidTr="00AF7472">
        <w:tc>
          <w:tcPr>
            <w:tcW w:w="9634" w:type="dxa"/>
          </w:tcPr>
          <w:p w14:paraId="285D6BEC" w14:textId="5D65B26C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</w:tbl>
    <w:p w14:paraId="1E29851E" w14:textId="77777777" w:rsidR="003B50B6" w:rsidRPr="00430F80" w:rsidRDefault="003B50B6" w:rsidP="008B637F">
      <w:pPr>
        <w:spacing w:before="120" w:after="120" w:line="360" w:lineRule="auto"/>
        <w:jc w:val="both"/>
        <w:rPr>
          <w:rFonts w:cstheme="minorHAnsi"/>
        </w:rPr>
      </w:pPr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0FE3FC4A" w14:textId="77777777" w:rsidTr="00AF7472">
        <w:tc>
          <w:tcPr>
            <w:tcW w:w="9634" w:type="dxa"/>
          </w:tcPr>
          <w:p w14:paraId="39E48C37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3B50B6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3.3.90.39.00.00</w:t>
            </w:r>
          </w:p>
        </w:tc>
        <w:tc>
          <w:tcPr>
            <w:tcW w:w="1984" w:type="dxa"/>
          </w:tcPr>
          <w:p w14:paraId="365B5A4B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0001</w:t>
            </w:r>
          </w:p>
        </w:tc>
      </w:tr>
    </w:tbl>
    <w:p w14:paraId="2CF65DB5" w14:textId="77777777" w:rsidR="001B26C9" w:rsidRDefault="001B26C9" w:rsidP="001B26C9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386EE476" w14:textId="299A6791" w:rsidR="00E64BB4" w:rsidRPr="008B00F1" w:rsidRDefault="008B00F1" w:rsidP="008B637F">
            <w:pPr>
              <w:spacing w:before="120" w:after="120" w:line="360" w:lineRule="auto"/>
              <w:jc w:val="both"/>
              <w:rPr>
                <w:rFonts w:cstheme="minorHAnsi"/>
                <w:b/>
                <w:bCs/>
              </w:rPr>
            </w:pPr>
            <w:r w:rsidRPr="008B00F1">
              <w:rPr>
                <w:rFonts w:cstheme="minorHAnsi"/>
                <w:b/>
                <w:bCs/>
              </w:rPr>
              <w:t>COM LOTE EXCLUSIVO DE PARTICIPAÇÃO E PRIORIDADE LOCAL E REGIONAL PARA ME/EPP/MEI</w:t>
            </w:r>
            <w:r w:rsidR="00283C1E">
              <w:rPr>
                <w:rFonts w:cstheme="minorHAnsi"/>
                <w:b/>
                <w:bCs/>
              </w:rPr>
              <w:t>, conforme a Lei Municipal Nº 794 de 2015.</w:t>
            </w:r>
          </w:p>
        </w:tc>
      </w:tr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" w:name="_GoBack"/>
      <w:bookmarkEnd w:id="0"/>
      <w:bookmarkEnd w:id="1"/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BF86C" w14:textId="77777777" w:rsidR="00280129" w:rsidRDefault="00280129" w:rsidP="002D7F2B">
      <w:pPr>
        <w:spacing w:after="0" w:line="240" w:lineRule="auto"/>
      </w:pPr>
      <w:r>
        <w:separator/>
      </w:r>
    </w:p>
  </w:endnote>
  <w:endnote w:type="continuationSeparator" w:id="0">
    <w:p w14:paraId="63541189" w14:textId="77777777" w:rsidR="00280129" w:rsidRDefault="00280129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312B" w14:textId="77777777" w:rsidR="00280129" w:rsidRDefault="00280129" w:rsidP="002D7F2B">
      <w:pPr>
        <w:spacing w:after="0" w:line="240" w:lineRule="auto"/>
      </w:pPr>
      <w:r>
        <w:separator/>
      </w:r>
    </w:p>
  </w:footnote>
  <w:footnote w:type="continuationSeparator" w:id="0">
    <w:p w14:paraId="76F61447" w14:textId="77777777" w:rsidR="00280129" w:rsidRDefault="00280129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280129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8308820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14A4C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0129"/>
    <w:rsid w:val="00283C1E"/>
    <w:rsid w:val="00286071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C0742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26395"/>
    <w:rsid w:val="007645C1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00F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4395"/>
    <w:rsid w:val="00972462"/>
    <w:rsid w:val="009815D9"/>
    <w:rsid w:val="00A06664"/>
    <w:rsid w:val="00A419C8"/>
    <w:rsid w:val="00A52252"/>
    <w:rsid w:val="00A56DAD"/>
    <w:rsid w:val="00A76D39"/>
    <w:rsid w:val="00A83AB7"/>
    <w:rsid w:val="00AA2B62"/>
    <w:rsid w:val="00AB0DF2"/>
    <w:rsid w:val="00AB395C"/>
    <w:rsid w:val="00AF2A2C"/>
    <w:rsid w:val="00AF7472"/>
    <w:rsid w:val="00B02FE6"/>
    <w:rsid w:val="00B6296E"/>
    <w:rsid w:val="00B70D1E"/>
    <w:rsid w:val="00BD6029"/>
    <w:rsid w:val="00BD7196"/>
    <w:rsid w:val="00C23288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60CA0"/>
    <w:rsid w:val="00E64BB4"/>
    <w:rsid w:val="00E75DD1"/>
    <w:rsid w:val="00E9654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8C2B-F928-4E27-A76B-4B71C75E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37</cp:revision>
  <cp:lastPrinted>2023-08-10T13:12:00Z</cp:lastPrinted>
  <dcterms:created xsi:type="dcterms:W3CDTF">2023-08-14T19:28:00Z</dcterms:created>
  <dcterms:modified xsi:type="dcterms:W3CDTF">2024-05-27T12:54:00Z</dcterms:modified>
</cp:coreProperties>
</file>