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B2036B" w14:textId="3102F52A" w:rsidR="00837154" w:rsidRPr="00E80847" w:rsidRDefault="00837154" w:rsidP="00837154">
      <w:pPr>
        <w:pStyle w:val="ParagraphStyle"/>
        <w:widowControl/>
        <w:jc w:val="center"/>
        <w:rPr>
          <w:rFonts w:asciiTheme="minorHAnsi" w:hAnsiTheme="minorHAnsi" w:cstheme="minorHAnsi"/>
          <w:b/>
          <w:bCs/>
          <w:sz w:val="18"/>
          <w:szCs w:val="18"/>
        </w:rPr>
      </w:pPr>
      <w:bookmarkStart w:id="0" w:name="_Hlk158365978"/>
      <w:r w:rsidRPr="00E80847">
        <w:rPr>
          <w:rFonts w:asciiTheme="minorHAnsi" w:hAnsiTheme="minorHAnsi" w:cstheme="minorHAnsi"/>
          <w:b/>
          <w:bCs/>
          <w:iCs/>
          <w:sz w:val="18"/>
          <w:szCs w:val="18"/>
        </w:rPr>
        <w:t xml:space="preserve">CONTRATO ADMINISTRATIVO REFERENTE DISPENSA </w:t>
      </w:r>
      <w:r w:rsidR="00E06211">
        <w:rPr>
          <w:rFonts w:asciiTheme="minorHAnsi" w:hAnsiTheme="minorHAnsi" w:cstheme="minorHAnsi"/>
          <w:b/>
          <w:bCs/>
          <w:iCs/>
          <w:sz w:val="18"/>
          <w:szCs w:val="18"/>
        </w:rPr>
        <w:t>ELETRÔNICA</w:t>
      </w:r>
      <w:r w:rsidRPr="00E80847">
        <w:rPr>
          <w:rFonts w:asciiTheme="minorHAnsi" w:hAnsiTheme="minorHAnsi" w:cstheme="minorHAnsi"/>
          <w:b/>
          <w:bCs/>
          <w:iCs/>
          <w:sz w:val="18"/>
          <w:szCs w:val="18"/>
        </w:rPr>
        <w:t xml:space="preserve"> Nº </w:t>
      </w:r>
      <w:r w:rsidR="00C1022B">
        <w:rPr>
          <w:rFonts w:asciiTheme="minorHAnsi" w:hAnsiTheme="minorHAnsi" w:cstheme="minorHAnsi"/>
          <w:b/>
          <w:bCs/>
          <w:sz w:val="18"/>
          <w:szCs w:val="18"/>
        </w:rPr>
        <w:t>01</w:t>
      </w:r>
      <w:r w:rsidR="00154A34">
        <w:rPr>
          <w:rFonts w:asciiTheme="minorHAnsi" w:hAnsiTheme="minorHAnsi" w:cstheme="minorHAnsi"/>
          <w:b/>
          <w:bCs/>
          <w:sz w:val="18"/>
          <w:szCs w:val="18"/>
        </w:rPr>
        <w:t>/202</w:t>
      </w:r>
      <w:r w:rsidR="002D124F">
        <w:rPr>
          <w:rFonts w:asciiTheme="minorHAnsi" w:hAnsiTheme="minorHAnsi" w:cstheme="minorHAnsi"/>
          <w:b/>
          <w:bCs/>
          <w:sz w:val="18"/>
          <w:szCs w:val="18"/>
        </w:rPr>
        <w:t>4</w:t>
      </w:r>
      <w:r w:rsidRPr="00E80847">
        <w:rPr>
          <w:rFonts w:asciiTheme="minorHAnsi" w:hAnsiTheme="minorHAnsi" w:cstheme="minorHAnsi"/>
          <w:b/>
          <w:bCs/>
          <w:sz w:val="18"/>
          <w:szCs w:val="18"/>
        </w:rPr>
        <w:t xml:space="preserve"> – CONTRATO Nº </w:t>
      </w:r>
      <w:r w:rsidR="00C1022B">
        <w:rPr>
          <w:rFonts w:asciiTheme="minorHAnsi" w:hAnsiTheme="minorHAnsi" w:cstheme="minorHAnsi"/>
          <w:b/>
          <w:bCs/>
          <w:sz w:val="18"/>
          <w:szCs w:val="18"/>
        </w:rPr>
        <w:t>01</w:t>
      </w:r>
      <w:r w:rsidR="00154A34">
        <w:rPr>
          <w:rFonts w:asciiTheme="minorHAnsi" w:hAnsiTheme="minorHAnsi" w:cstheme="minorHAnsi"/>
          <w:b/>
          <w:bCs/>
          <w:sz w:val="18"/>
          <w:szCs w:val="18"/>
        </w:rPr>
        <w:t>/202</w:t>
      </w:r>
      <w:r w:rsidR="002D124F">
        <w:rPr>
          <w:rFonts w:asciiTheme="minorHAnsi" w:hAnsiTheme="minorHAnsi" w:cstheme="minorHAnsi"/>
          <w:b/>
          <w:bCs/>
          <w:sz w:val="18"/>
          <w:szCs w:val="18"/>
        </w:rPr>
        <w:t>4</w:t>
      </w:r>
    </w:p>
    <w:p w14:paraId="5039F79D" w14:textId="77777777" w:rsidR="00837154" w:rsidRPr="00E80847" w:rsidRDefault="00837154" w:rsidP="00837154">
      <w:pPr>
        <w:tabs>
          <w:tab w:val="left" w:pos="5276"/>
        </w:tabs>
        <w:autoSpaceDE w:val="0"/>
        <w:autoSpaceDN w:val="0"/>
        <w:adjustRightInd w:val="0"/>
        <w:jc w:val="center"/>
        <w:rPr>
          <w:rFonts w:cstheme="minorHAnsi"/>
          <w:sz w:val="18"/>
          <w:szCs w:val="18"/>
        </w:rPr>
      </w:pPr>
    </w:p>
    <w:p w14:paraId="5ADD1069" w14:textId="378B1D21" w:rsidR="00837154" w:rsidRPr="003B46B7" w:rsidRDefault="00837154" w:rsidP="003B46B7">
      <w:pPr>
        <w:ind w:left="3544"/>
        <w:jc w:val="both"/>
        <w:rPr>
          <w:rFonts w:cstheme="minorHAnsi"/>
          <w:bCs/>
          <w:sz w:val="18"/>
          <w:szCs w:val="18"/>
        </w:rPr>
      </w:pPr>
      <w:r w:rsidRPr="003B46B7">
        <w:rPr>
          <w:rFonts w:cstheme="minorHAnsi"/>
          <w:sz w:val="18"/>
          <w:szCs w:val="18"/>
        </w:rPr>
        <w:t xml:space="preserve">Termo de Contrato que entre si fazem a </w:t>
      </w:r>
      <w:r w:rsidRPr="003B46B7">
        <w:rPr>
          <w:rFonts w:cstheme="minorHAnsi"/>
          <w:b/>
          <w:bCs/>
          <w:sz w:val="18"/>
          <w:szCs w:val="18"/>
        </w:rPr>
        <w:t>CÂMARA MUNICIPAL DE IBAITI</w:t>
      </w:r>
      <w:r w:rsidRPr="003B46B7">
        <w:rPr>
          <w:rFonts w:cstheme="minorHAnsi"/>
          <w:sz w:val="18"/>
          <w:szCs w:val="18"/>
        </w:rPr>
        <w:t xml:space="preserve">, PARANÁ, e a empresa: </w:t>
      </w:r>
      <w:r w:rsidR="00C1022B" w:rsidRPr="00C1022B">
        <w:rPr>
          <w:sz w:val="18"/>
          <w:szCs w:val="18"/>
        </w:rPr>
        <w:t>CLAYTON FERREIRA 00850137900</w:t>
      </w:r>
      <w:r w:rsidR="003B46B7" w:rsidRPr="003B46B7">
        <w:rPr>
          <w:rFonts w:cstheme="minorHAnsi"/>
          <w:b/>
          <w:bCs/>
          <w:sz w:val="18"/>
          <w:szCs w:val="18"/>
          <w:lang w:eastAsia="en-US"/>
        </w:rPr>
        <w:t>,</w:t>
      </w:r>
      <w:r w:rsidR="00E80847" w:rsidRPr="003B46B7">
        <w:rPr>
          <w:rFonts w:cstheme="minorHAnsi"/>
          <w:sz w:val="18"/>
          <w:szCs w:val="18"/>
        </w:rPr>
        <w:t xml:space="preserve"> </w:t>
      </w:r>
      <w:r w:rsidRPr="003B46B7">
        <w:rPr>
          <w:rFonts w:cstheme="minorHAnsi"/>
          <w:sz w:val="18"/>
          <w:szCs w:val="18"/>
        </w:rPr>
        <w:t xml:space="preserve">objetivando a contratação de empresa </w:t>
      </w:r>
      <w:r w:rsidR="00B617CD" w:rsidRPr="00B617CD">
        <w:rPr>
          <w:rFonts w:cstheme="minorHAnsi"/>
          <w:bCs/>
          <w:sz w:val="18"/>
          <w:szCs w:val="18"/>
        </w:rPr>
        <w:t>Aquisição de água mineral. Entrega parcelada, conforme requisição</w:t>
      </w:r>
      <w:r w:rsidR="00B617CD" w:rsidRPr="00B617CD">
        <w:rPr>
          <w:rFonts w:cstheme="minorHAnsi"/>
          <w:sz w:val="18"/>
          <w:szCs w:val="18"/>
        </w:rPr>
        <w:t xml:space="preserve">, </w:t>
      </w:r>
      <w:r w:rsidRPr="003B46B7">
        <w:rPr>
          <w:rFonts w:cstheme="minorHAnsi"/>
          <w:sz w:val="18"/>
          <w:szCs w:val="18"/>
        </w:rPr>
        <w:t xml:space="preserve">conforme especificações constantes no Objeto Da Dispensa de Licitação </w:t>
      </w:r>
      <w:r w:rsidRPr="003B46B7">
        <w:rPr>
          <w:rFonts w:cstheme="minorHAnsi"/>
          <w:bCs/>
          <w:sz w:val="18"/>
          <w:szCs w:val="18"/>
        </w:rPr>
        <w:t xml:space="preserve">nº </w:t>
      </w:r>
      <w:r w:rsidR="00C1022B">
        <w:rPr>
          <w:rFonts w:cstheme="minorHAnsi"/>
          <w:bCs/>
          <w:sz w:val="18"/>
          <w:szCs w:val="18"/>
        </w:rPr>
        <w:t>01</w:t>
      </w:r>
      <w:r w:rsidR="00154A34">
        <w:rPr>
          <w:rFonts w:cstheme="minorHAnsi"/>
          <w:bCs/>
          <w:sz w:val="18"/>
          <w:szCs w:val="18"/>
        </w:rPr>
        <w:t>/202</w:t>
      </w:r>
      <w:r w:rsidR="002D124F">
        <w:rPr>
          <w:rFonts w:cstheme="minorHAnsi"/>
          <w:bCs/>
          <w:sz w:val="18"/>
          <w:szCs w:val="18"/>
        </w:rPr>
        <w:t>4</w:t>
      </w:r>
      <w:r w:rsidRPr="003B46B7">
        <w:rPr>
          <w:rFonts w:cstheme="minorHAnsi"/>
          <w:bCs/>
          <w:sz w:val="18"/>
          <w:szCs w:val="18"/>
        </w:rPr>
        <w:t>-CMI</w:t>
      </w:r>
      <w:r w:rsidRPr="003B46B7">
        <w:rPr>
          <w:rFonts w:cstheme="minorHAnsi"/>
          <w:sz w:val="18"/>
          <w:szCs w:val="18"/>
        </w:rPr>
        <w:t>.</w:t>
      </w:r>
    </w:p>
    <w:p w14:paraId="6DCB65D5" w14:textId="77777777" w:rsidR="00837154" w:rsidRPr="003B46B7" w:rsidRDefault="00837154" w:rsidP="00837154">
      <w:pPr>
        <w:pStyle w:val="ParagraphStyle"/>
        <w:ind w:firstLine="705"/>
        <w:jc w:val="both"/>
        <w:rPr>
          <w:rFonts w:asciiTheme="minorHAnsi" w:hAnsiTheme="minorHAnsi" w:cstheme="minorHAnsi"/>
          <w:sz w:val="18"/>
          <w:szCs w:val="18"/>
        </w:rPr>
      </w:pPr>
    </w:p>
    <w:p w14:paraId="2F0E867B" w14:textId="635780FD" w:rsidR="00837154" w:rsidRPr="003B46B7" w:rsidRDefault="00837154" w:rsidP="00837154">
      <w:pPr>
        <w:pStyle w:val="ParagraphStyle"/>
        <w:ind w:firstLine="705"/>
        <w:jc w:val="both"/>
        <w:rPr>
          <w:rFonts w:asciiTheme="minorHAnsi" w:hAnsiTheme="minorHAnsi" w:cstheme="minorHAnsi"/>
          <w:sz w:val="18"/>
          <w:szCs w:val="18"/>
        </w:rPr>
      </w:pPr>
      <w:r w:rsidRPr="003B46B7">
        <w:rPr>
          <w:rFonts w:asciiTheme="minorHAnsi" w:hAnsiTheme="minorHAnsi" w:cstheme="minorHAnsi"/>
          <w:sz w:val="18"/>
          <w:szCs w:val="18"/>
        </w:rPr>
        <w:t xml:space="preserve">                                 A </w:t>
      </w:r>
      <w:r w:rsidRPr="003B46B7">
        <w:rPr>
          <w:rFonts w:asciiTheme="minorHAnsi" w:hAnsiTheme="minorHAnsi" w:cstheme="minorHAnsi"/>
          <w:b/>
          <w:sz w:val="18"/>
          <w:szCs w:val="18"/>
        </w:rPr>
        <w:t>CÂMARA MUNICIPAL DE IBAITI, ESTADO DO PARANÁ</w:t>
      </w:r>
      <w:r w:rsidRPr="003B46B7">
        <w:rPr>
          <w:rFonts w:asciiTheme="minorHAnsi" w:hAnsiTheme="minorHAnsi" w:cstheme="minorHAnsi"/>
          <w:sz w:val="18"/>
          <w:szCs w:val="18"/>
        </w:rPr>
        <w:t xml:space="preserve">, Pessoa Jurídica de Direito Público Interno, com sede na cidade de Ibaiti, sito à Rua José de Moura Bueno, nº  25, Centro , CNPJ/MF nº 77.774.677/0001-01, representada pelo </w:t>
      </w:r>
      <w:r w:rsidRPr="003B46B7">
        <w:rPr>
          <w:rFonts w:asciiTheme="minorHAnsi" w:hAnsiTheme="minorHAnsi" w:cstheme="minorHAnsi"/>
          <w:b/>
          <w:sz w:val="18"/>
          <w:szCs w:val="18"/>
        </w:rPr>
        <w:t xml:space="preserve">Sr. Presidente da Câmara, </w:t>
      </w:r>
      <w:r w:rsidR="00154A34" w:rsidRPr="00486EB3">
        <w:rPr>
          <w:rFonts w:asciiTheme="minorHAnsi" w:hAnsiTheme="minorHAnsi" w:cstheme="minorHAnsi"/>
          <w:b/>
          <w:bCs/>
          <w:sz w:val="18"/>
          <w:szCs w:val="18"/>
        </w:rPr>
        <w:t>André Zanineti de Matos,</w:t>
      </w:r>
      <w:r w:rsidR="00154A34" w:rsidRPr="00486EB3">
        <w:rPr>
          <w:rFonts w:asciiTheme="minorHAnsi" w:hAnsiTheme="minorHAnsi" w:cstheme="minorHAnsi"/>
          <w:sz w:val="18"/>
          <w:szCs w:val="18"/>
        </w:rPr>
        <w:t xml:space="preserve"> brasileiro, casado, inscrito no CPF/MF sob nº 769.669.419-72 e portador da Cédula de Identidade RG nº 4.975.465-5 SSP/PR</w:t>
      </w:r>
      <w:r w:rsidRPr="003B46B7">
        <w:rPr>
          <w:rFonts w:asciiTheme="minorHAnsi" w:hAnsiTheme="minorHAnsi" w:cstheme="minorHAnsi"/>
          <w:sz w:val="18"/>
          <w:szCs w:val="18"/>
        </w:rPr>
        <w:t xml:space="preserve">, doravante denominada CONTRATANTE, e a </w:t>
      </w:r>
      <w:r w:rsidRPr="000A4131">
        <w:rPr>
          <w:rFonts w:asciiTheme="minorHAnsi" w:hAnsiTheme="minorHAnsi" w:cstheme="minorHAnsi"/>
          <w:b/>
          <w:bCs/>
          <w:sz w:val="18"/>
          <w:szCs w:val="18"/>
        </w:rPr>
        <w:t xml:space="preserve">empresa </w:t>
      </w:r>
      <w:r w:rsidR="00C1022B" w:rsidRPr="00C1022B">
        <w:rPr>
          <w:sz w:val="18"/>
          <w:szCs w:val="18"/>
        </w:rPr>
        <w:t>CLAYTON FERREIRA 00850137900</w:t>
      </w:r>
      <w:r w:rsidR="00CE23E1" w:rsidRPr="00CE23E1">
        <w:rPr>
          <w:rFonts w:asciiTheme="minorHAnsi" w:hAnsiTheme="minorHAnsi" w:cstheme="minorHAnsi"/>
          <w:b/>
          <w:bCs/>
          <w:sz w:val="18"/>
          <w:szCs w:val="18"/>
        </w:rPr>
        <w:t xml:space="preserve"> CNPJ: </w:t>
      </w:r>
      <w:r w:rsidR="00C1022B" w:rsidRPr="00C1022B">
        <w:rPr>
          <w:rFonts w:asciiTheme="minorHAnsi" w:hAnsiTheme="minorHAnsi" w:cstheme="minorHAnsi"/>
          <w:sz w:val="18"/>
          <w:szCs w:val="18"/>
        </w:rPr>
        <w:t>14.815.530/0001-00</w:t>
      </w:r>
      <w:r w:rsidR="00CE23E1" w:rsidRPr="00CE23E1">
        <w:rPr>
          <w:rFonts w:asciiTheme="minorHAnsi" w:hAnsiTheme="minorHAnsi" w:cstheme="minorHAnsi"/>
          <w:b/>
          <w:color w:val="000000" w:themeColor="text1"/>
          <w:sz w:val="18"/>
          <w:szCs w:val="18"/>
        </w:rPr>
        <w:t xml:space="preserve">, </w:t>
      </w:r>
      <w:r w:rsidR="00CE23E1" w:rsidRPr="00CE23E1">
        <w:rPr>
          <w:rFonts w:asciiTheme="minorHAnsi" w:hAnsiTheme="minorHAnsi" w:cstheme="minorHAnsi"/>
          <w:bCs/>
          <w:color w:val="000000" w:themeColor="text1"/>
          <w:sz w:val="18"/>
          <w:szCs w:val="18"/>
        </w:rPr>
        <w:t xml:space="preserve">com </w:t>
      </w:r>
      <w:r w:rsidR="00CE23E1" w:rsidRPr="00CE23E1">
        <w:rPr>
          <w:rFonts w:asciiTheme="minorHAnsi" w:hAnsiTheme="minorHAnsi" w:cstheme="minorHAnsi"/>
          <w:color w:val="000000" w:themeColor="text1"/>
          <w:sz w:val="18"/>
          <w:szCs w:val="18"/>
        </w:rPr>
        <w:t xml:space="preserve">sede na </w:t>
      </w:r>
      <w:r w:rsidR="00C1022B">
        <w:rPr>
          <w:rFonts w:asciiTheme="minorHAnsi" w:hAnsiTheme="minorHAnsi" w:cstheme="minorHAnsi"/>
          <w:color w:val="000000" w:themeColor="text1"/>
          <w:sz w:val="18"/>
          <w:szCs w:val="18"/>
        </w:rPr>
        <w:t xml:space="preserve">Rua Padre Estevão </w:t>
      </w:r>
      <w:proofErr w:type="spellStart"/>
      <w:r w:rsidR="00C1022B">
        <w:rPr>
          <w:rFonts w:asciiTheme="minorHAnsi" w:hAnsiTheme="minorHAnsi" w:cstheme="minorHAnsi"/>
          <w:color w:val="000000" w:themeColor="text1"/>
          <w:sz w:val="18"/>
          <w:szCs w:val="18"/>
        </w:rPr>
        <w:t>Sczulck</w:t>
      </w:r>
      <w:proofErr w:type="spellEnd"/>
      <w:r w:rsidR="00CE23E1" w:rsidRPr="00CE23E1">
        <w:rPr>
          <w:rFonts w:asciiTheme="minorHAnsi" w:hAnsiTheme="minorHAnsi" w:cstheme="minorHAnsi"/>
          <w:color w:val="000000" w:themeColor="text1"/>
          <w:sz w:val="18"/>
          <w:szCs w:val="18"/>
        </w:rPr>
        <w:t xml:space="preserve">, nº </w:t>
      </w:r>
      <w:r w:rsidR="00C1022B">
        <w:rPr>
          <w:rFonts w:asciiTheme="minorHAnsi" w:hAnsiTheme="minorHAnsi" w:cstheme="minorHAnsi"/>
          <w:color w:val="000000" w:themeColor="text1"/>
          <w:sz w:val="18"/>
          <w:szCs w:val="18"/>
        </w:rPr>
        <w:t>290</w:t>
      </w:r>
      <w:r w:rsidR="00CE23E1" w:rsidRPr="00CE23E1">
        <w:rPr>
          <w:rFonts w:asciiTheme="minorHAnsi" w:hAnsiTheme="minorHAnsi" w:cstheme="minorHAnsi"/>
          <w:color w:val="000000" w:themeColor="text1"/>
          <w:sz w:val="18"/>
          <w:szCs w:val="18"/>
        </w:rPr>
        <w:t xml:space="preserve">, </w:t>
      </w:r>
      <w:r w:rsidR="00C1022B">
        <w:rPr>
          <w:rFonts w:asciiTheme="minorHAnsi" w:hAnsiTheme="minorHAnsi" w:cstheme="minorHAnsi"/>
          <w:color w:val="000000" w:themeColor="text1"/>
          <w:sz w:val="18"/>
          <w:szCs w:val="18"/>
        </w:rPr>
        <w:t>centro</w:t>
      </w:r>
      <w:r w:rsidR="00CE23E1" w:rsidRPr="00CE23E1">
        <w:rPr>
          <w:rFonts w:asciiTheme="minorHAnsi" w:hAnsiTheme="minorHAnsi" w:cstheme="minorHAnsi"/>
          <w:color w:val="000000" w:themeColor="text1"/>
          <w:sz w:val="18"/>
          <w:szCs w:val="18"/>
        </w:rPr>
        <w:t xml:space="preserve">, na cidade de </w:t>
      </w:r>
      <w:r w:rsidR="00C1022B">
        <w:rPr>
          <w:rFonts w:asciiTheme="minorHAnsi" w:hAnsiTheme="minorHAnsi" w:cstheme="minorHAnsi"/>
          <w:color w:val="000000" w:themeColor="text1"/>
          <w:sz w:val="18"/>
          <w:szCs w:val="18"/>
        </w:rPr>
        <w:t>Ibaiti</w:t>
      </w:r>
      <w:r w:rsidR="002D124F">
        <w:rPr>
          <w:rFonts w:asciiTheme="minorHAnsi" w:hAnsiTheme="minorHAnsi" w:cstheme="minorHAnsi"/>
          <w:color w:val="000000" w:themeColor="text1"/>
          <w:sz w:val="18"/>
          <w:szCs w:val="18"/>
        </w:rPr>
        <w:t>/ESTADO</w:t>
      </w:r>
      <w:r w:rsidRPr="003B46B7">
        <w:rPr>
          <w:rFonts w:asciiTheme="minorHAnsi" w:hAnsiTheme="minorHAnsi" w:cstheme="minorHAnsi"/>
          <w:sz w:val="18"/>
          <w:szCs w:val="18"/>
        </w:rPr>
        <w:t>, representada pelo Sr</w:t>
      </w:r>
      <w:r w:rsidR="00154A34">
        <w:rPr>
          <w:rFonts w:asciiTheme="minorHAnsi" w:hAnsiTheme="minorHAnsi" w:cstheme="minorHAnsi"/>
          <w:sz w:val="18"/>
          <w:szCs w:val="18"/>
        </w:rPr>
        <w:t>.</w:t>
      </w:r>
      <w:r w:rsidRPr="003B46B7">
        <w:rPr>
          <w:rFonts w:asciiTheme="minorHAnsi" w:hAnsiTheme="minorHAnsi" w:cstheme="minorHAnsi"/>
          <w:sz w:val="18"/>
          <w:szCs w:val="18"/>
        </w:rPr>
        <w:t xml:space="preserve"> </w:t>
      </w:r>
      <w:r w:rsidR="00C1022B" w:rsidRPr="00C1022B">
        <w:rPr>
          <w:sz w:val="18"/>
          <w:szCs w:val="18"/>
        </w:rPr>
        <w:t>CLAYTON FERREIRA</w:t>
      </w:r>
      <w:r w:rsidR="00E80847" w:rsidRPr="003B46B7">
        <w:rPr>
          <w:rFonts w:asciiTheme="minorHAnsi" w:hAnsiTheme="minorHAnsi" w:cstheme="minorHAnsi"/>
          <w:sz w:val="18"/>
          <w:szCs w:val="18"/>
        </w:rPr>
        <w:t>,</w:t>
      </w:r>
      <w:r w:rsidRPr="003B46B7">
        <w:rPr>
          <w:rFonts w:asciiTheme="minorHAnsi" w:hAnsiTheme="minorHAnsi" w:cstheme="minorHAnsi"/>
          <w:sz w:val="18"/>
          <w:szCs w:val="18"/>
        </w:rPr>
        <w:t xml:space="preserve"> brasileiro, inscrito no CPF sob o nº </w:t>
      </w:r>
      <w:r w:rsidR="00C1022B">
        <w:rPr>
          <w:rFonts w:asciiTheme="minorHAnsi" w:hAnsiTheme="minorHAnsi" w:cstheme="minorHAnsi"/>
          <w:sz w:val="18"/>
          <w:szCs w:val="18"/>
        </w:rPr>
        <w:t>008.501.379-00</w:t>
      </w:r>
      <w:r w:rsidR="00E80847" w:rsidRPr="003B46B7">
        <w:rPr>
          <w:rFonts w:asciiTheme="minorHAnsi" w:hAnsiTheme="minorHAnsi" w:cstheme="minorHAnsi"/>
          <w:sz w:val="18"/>
          <w:szCs w:val="18"/>
        </w:rPr>
        <w:t>,</w:t>
      </w:r>
      <w:r w:rsidRPr="003B46B7">
        <w:rPr>
          <w:rFonts w:asciiTheme="minorHAnsi" w:hAnsiTheme="minorHAnsi" w:cstheme="minorHAnsi"/>
          <w:b/>
          <w:bCs/>
          <w:sz w:val="18"/>
          <w:szCs w:val="18"/>
        </w:rPr>
        <w:t xml:space="preserve"> </w:t>
      </w:r>
      <w:r w:rsidRPr="003B46B7">
        <w:rPr>
          <w:rFonts w:asciiTheme="minorHAnsi" w:hAnsiTheme="minorHAnsi" w:cstheme="minorHAnsi"/>
          <w:sz w:val="18"/>
          <w:szCs w:val="18"/>
        </w:rPr>
        <w:t xml:space="preserve">houveram por bem celebrar o presente Contrato tendo em vista o que consta na Dispensa de Licitação nº </w:t>
      </w:r>
      <w:r w:rsidR="00C1022B">
        <w:rPr>
          <w:rFonts w:asciiTheme="minorHAnsi" w:hAnsiTheme="minorHAnsi" w:cstheme="minorHAnsi"/>
          <w:bCs/>
          <w:sz w:val="18"/>
          <w:szCs w:val="18"/>
        </w:rPr>
        <w:t>01</w:t>
      </w:r>
      <w:r w:rsidR="001C0EF4" w:rsidRPr="003B46B7">
        <w:rPr>
          <w:rFonts w:asciiTheme="minorHAnsi" w:hAnsiTheme="minorHAnsi" w:cstheme="minorHAnsi"/>
          <w:bCs/>
          <w:sz w:val="18"/>
          <w:szCs w:val="18"/>
        </w:rPr>
        <w:t>/20</w:t>
      </w:r>
      <w:r w:rsidR="002D124F">
        <w:rPr>
          <w:rFonts w:asciiTheme="minorHAnsi" w:hAnsiTheme="minorHAnsi" w:cstheme="minorHAnsi"/>
          <w:bCs/>
          <w:sz w:val="18"/>
          <w:szCs w:val="18"/>
        </w:rPr>
        <w:t>24</w:t>
      </w:r>
      <w:r w:rsidRPr="003B46B7">
        <w:rPr>
          <w:rFonts w:asciiTheme="minorHAnsi" w:hAnsiTheme="minorHAnsi" w:cstheme="minorHAnsi"/>
          <w:sz w:val="18"/>
          <w:szCs w:val="18"/>
        </w:rPr>
        <w:t xml:space="preserve">-CMI, para </w:t>
      </w:r>
      <w:r w:rsidR="00B617CD" w:rsidRPr="00B617CD">
        <w:rPr>
          <w:rFonts w:asciiTheme="minorHAnsi" w:hAnsiTheme="minorHAnsi" w:cstheme="minorHAnsi"/>
          <w:bCs/>
          <w:sz w:val="18"/>
          <w:szCs w:val="18"/>
        </w:rPr>
        <w:t>Aquisição de água mineral. Entrega parcelada</w:t>
      </w:r>
      <w:r w:rsidRPr="003B46B7">
        <w:rPr>
          <w:rFonts w:asciiTheme="minorHAnsi" w:hAnsiTheme="minorHAnsi" w:cstheme="minorHAnsi"/>
          <w:bCs/>
          <w:sz w:val="18"/>
          <w:szCs w:val="18"/>
        </w:rPr>
        <w:t xml:space="preserve">, </w:t>
      </w:r>
      <w:r w:rsidRPr="003B46B7">
        <w:rPr>
          <w:rFonts w:asciiTheme="minorHAnsi" w:hAnsiTheme="minorHAnsi" w:cstheme="minorHAnsi"/>
          <w:sz w:val="18"/>
          <w:szCs w:val="18"/>
        </w:rPr>
        <w:t xml:space="preserve">com sujeição às disposições da Lei </w:t>
      </w:r>
      <w:r w:rsidR="002D124F">
        <w:rPr>
          <w:rFonts w:asciiTheme="minorHAnsi" w:hAnsiTheme="minorHAnsi" w:cstheme="minorHAnsi"/>
          <w:sz w:val="18"/>
          <w:szCs w:val="18"/>
        </w:rPr>
        <w:t>14.133</w:t>
      </w:r>
      <w:r w:rsidRPr="003B46B7">
        <w:rPr>
          <w:rFonts w:asciiTheme="minorHAnsi" w:hAnsiTheme="minorHAnsi" w:cstheme="minorHAnsi"/>
          <w:sz w:val="18"/>
          <w:szCs w:val="18"/>
        </w:rPr>
        <w:t xml:space="preserve">, de </w:t>
      </w:r>
      <w:r w:rsidR="002D124F">
        <w:rPr>
          <w:rFonts w:asciiTheme="minorHAnsi" w:hAnsiTheme="minorHAnsi" w:cstheme="minorHAnsi"/>
          <w:sz w:val="18"/>
          <w:szCs w:val="18"/>
        </w:rPr>
        <w:t>01</w:t>
      </w:r>
      <w:r w:rsidRPr="003B46B7">
        <w:rPr>
          <w:rFonts w:asciiTheme="minorHAnsi" w:hAnsiTheme="minorHAnsi" w:cstheme="minorHAnsi"/>
          <w:sz w:val="18"/>
          <w:szCs w:val="18"/>
        </w:rPr>
        <w:t xml:space="preserve"> de </w:t>
      </w:r>
      <w:r w:rsidR="002D124F">
        <w:rPr>
          <w:rFonts w:asciiTheme="minorHAnsi" w:hAnsiTheme="minorHAnsi" w:cstheme="minorHAnsi"/>
          <w:sz w:val="18"/>
          <w:szCs w:val="18"/>
        </w:rPr>
        <w:t xml:space="preserve">abril de 2021 </w:t>
      </w:r>
      <w:r w:rsidRPr="003B46B7">
        <w:rPr>
          <w:rFonts w:asciiTheme="minorHAnsi" w:hAnsiTheme="minorHAnsi" w:cstheme="minorHAnsi"/>
          <w:sz w:val="18"/>
          <w:szCs w:val="18"/>
        </w:rPr>
        <w:t>e</w:t>
      </w:r>
      <w:r w:rsidR="002D124F">
        <w:rPr>
          <w:rFonts w:asciiTheme="minorHAnsi" w:hAnsiTheme="minorHAnsi" w:cstheme="minorHAnsi"/>
          <w:sz w:val="18"/>
          <w:szCs w:val="18"/>
        </w:rPr>
        <w:t xml:space="preserve"> na Resolução 01/2023 da Câmara Municipal de Ibaiti e</w:t>
      </w:r>
      <w:r w:rsidRPr="003B46B7">
        <w:rPr>
          <w:rFonts w:asciiTheme="minorHAnsi" w:hAnsiTheme="minorHAnsi" w:cstheme="minorHAnsi"/>
          <w:sz w:val="18"/>
          <w:szCs w:val="18"/>
        </w:rPr>
        <w:t xml:space="preserve"> suas alterações, e demais normas aplicáveis, nos termos da proposta da </w:t>
      </w:r>
      <w:r w:rsidRPr="003B46B7">
        <w:rPr>
          <w:rFonts w:asciiTheme="minorHAnsi" w:hAnsiTheme="minorHAnsi" w:cstheme="minorHAnsi"/>
          <w:bCs/>
          <w:sz w:val="18"/>
          <w:szCs w:val="18"/>
        </w:rPr>
        <w:t>CONTRATADA</w:t>
      </w:r>
      <w:r w:rsidRPr="003B46B7">
        <w:rPr>
          <w:rFonts w:asciiTheme="minorHAnsi" w:hAnsiTheme="minorHAnsi" w:cstheme="minorHAnsi"/>
          <w:sz w:val="18"/>
          <w:szCs w:val="18"/>
        </w:rPr>
        <w:t>, e pelas cláusulas a seguir expressas, definidoras dos direitos, obrigações e responsabilidades das partes:</w:t>
      </w:r>
    </w:p>
    <w:p w14:paraId="5B49D7F3" w14:textId="77777777" w:rsidR="00837154" w:rsidRPr="00E80847" w:rsidRDefault="00837154" w:rsidP="00837154">
      <w:pPr>
        <w:pStyle w:val="ParagraphStyle"/>
        <w:ind w:right="-15"/>
        <w:jc w:val="both"/>
        <w:rPr>
          <w:rFonts w:asciiTheme="minorHAnsi" w:hAnsiTheme="minorHAnsi" w:cstheme="minorHAnsi"/>
          <w:b/>
          <w:bCs/>
          <w:sz w:val="18"/>
          <w:szCs w:val="18"/>
        </w:rPr>
      </w:pPr>
    </w:p>
    <w:p w14:paraId="3AEE791E" w14:textId="77777777" w:rsidR="00837154" w:rsidRPr="00E80847" w:rsidRDefault="00837154" w:rsidP="00837154">
      <w:pPr>
        <w:pStyle w:val="ParagraphStyle"/>
        <w:ind w:right="-15"/>
        <w:jc w:val="both"/>
        <w:rPr>
          <w:rFonts w:asciiTheme="minorHAnsi" w:hAnsiTheme="minorHAnsi" w:cstheme="minorHAnsi"/>
          <w:b/>
          <w:bCs/>
          <w:sz w:val="18"/>
          <w:szCs w:val="18"/>
        </w:rPr>
      </w:pPr>
      <w:r w:rsidRPr="00E80847">
        <w:rPr>
          <w:rFonts w:asciiTheme="minorHAnsi" w:hAnsiTheme="minorHAnsi" w:cstheme="minorHAnsi"/>
          <w:b/>
          <w:bCs/>
          <w:sz w:val="18"/>
          <w:szCs w:val="18"/>
        </w:rPr>
        <w:t>CLÁUSULA PRIMEIRA:</w:t>
      </w:r>
      <w:r w:rsidRPr="00E80847">
        <w:rPr>
          <w:rFonts w:asciiTheme="minorHAnsi" w:hAnsiTheme="minorHAnsi" w:cstheme="minorHAnsi"/>
          <w:sz w:val="18"/>
          <w:szCs w:val="18"/>
        </w:rPr>
        <w:t xml:space="preserve"> </w:t>
      </w:r>
      <w:r w:rsidRPr="00E80847">
        <w:rPr>
          <w:rFonts w:asciiTheme="minorHAnsi" w:hAnsiTheme="minorHAnsi" w:cstheme="minorHAnsi"/>
          <w:b/>
          <w:bCs/>
          <w:sz w:val="18"/>
          <w:szCs w:val="18"/>
        </w:rPr>
        <w:t>Objeto–</w:t>
      </w:r>
    </w:p>
    <w:p w14:paraId="69A946B1" w14:textId="77777777" w:rsidR="00FE45F8" w:rsidRPr="00E80847" w:rsidRDefault="00FE45F8" w:rsidP="00837154">
      <w:pPr>
        <w:pStyle w:val="ParagraphStyle"/>
        <w:ind w:right="-15"/>
        <w:jc w:val="both"/>
        <w:rPr>
          <w:rFonts w:asciiTheme="minorHAnsi" w:hAnsiTheme="minorHAnsi" w:cstheme="minorHAnsi"/>
          <w:b/>
          <w:bCs/>
          <w:sz w:val="18"/>
          <w:szCs w:val="18"/>
        </w:rPr>
      </w:pPr>
    </w:p>
    <w:p w14:paraId="1E09E97E" w14:textId="18BE6AD5" w:rsidR="00837154" w:rsidRPr="007A41B6" w:rsidRDefault="00837154" w:rsidP="007A41B6">
      <w:pPr>
        <w:jc w:val="both"/>
        <w:rPr>
          <w:rFonts w:ascii="Times New Roman" w:hAnsi="Times New Roman" w:cstheme="minorHAnsi"/>
          <w:sz w:val="24"/>
          <w:szCs w:val="24"/>
        </w:rPr>
      </w:pPr>
      <w:r w:rsidRPr="00E80847">
        <w:rPr>
          <w:rFonts w:cstheme="minorHAnsi"/>
          <w:sz w:val="18"/>
          <w:szCs w:val="18"/>
        </w:rPr>
        <w:t xml:space="preserve">O presente contrato tem por objeto </w:t>
      </w:r>
      <w:r w:rsidR="00B617CD" w:rsidRPr="00B617CD">
        <w:rPr>
          <w:rFonts w:cstheme="minorHAnsi"/>
          <w:bCs/>
          <w:sz w:val="18"/>
          <w:szCs w:val="18"/>
        </w:rPr>
        <w:t>Aquisição de água mineral. Entrega parcelada</w:t>
      </w:r>
      <w:r w:rsidRPr="00E80847">
        <w:rPr>
          <w:rFonts w:cstheme="minorHAnsi"/>
          <w:sz w:val="18"/>
          <w:szCs w:val="18"/>
        </w:rPr>
        <w:t>, para atender às necessidades desta Casa de Leis, conforme discriminado abaixo, os quais a CONTRATADA se declara em condições de entregá-los em estrita observância com o indicado nas Especificações e na Documentação levado a efeito pel</w:t>
      </w:r>
      <w:r w:rsidR="00DB41AC" w:rsidRPr="00E80847">
        <w:rPr>
          <w:rFonts w:cstheme="minorHAnsi"/>
          <w:sz w:val="18"/>
          <w:szCs w:val="18"/>
        </w:rPr>
        <w:t xml:space="preserve">a Dispensa de Licitação </w:t>
      </w:r>
      <w:r w:rsidRPr="00E80847">
        <w:rPr>
          <w:rFonts w:cstheme="minorHAnsi"/>
          <w:sz w:val="18"/>
          <w:szCs w:val="18"/>
        </w:rPr>
        <w:t xml:space="preserve">nº </w:t>
      </w:r>
      <w:r w:rsidR="00C1022B">
        <w:rPr>
          <w:rFonts w:cstheme="minorHAnsi"/>
          <w:sz w:val="18"/>
          <w:szCs w:val="18"/>
        </w:rPr>
        <w:t>01</w:t>
      </w:r>
      <w:r w:rsidR="00154A34">
        <w:rPr>
          <w:rFonts w:cstheme="minorHAnsi"/>
          <w:sz w:val="18"/>
          <w:szCs w:val="18"/>
        </w:rPr>
        <w:t>/202</w:t>
      </w:r>
      <w:r w:rsidR="002D124F">
        <w:rPr>
          <w:rFonts w:cstheme="minorHAnsi"/>
          <w:sz w:val="18"/>
          <w:szCs w:val="18"/>
        </w:rPr>
        <w:t>4</w:t>
      </w:r>
      <w:r w:rsidRPr="00E80847">
        <w:rPr>
          <w:rFonts w:cstheme="minorHAnsi"/>
          <w:sz w:val="18"/>
          <w:szCs w:val="18"/>
        </w:rPr>
        <w:t xml:space="preserve">, da Câmara Municipal de </w:t>
      </w:r>
      <w:r w:rsidR="00DB41AC" w:rsidRPr="00E80847">
        <w:rPr>
          <w:rFonts w:cstheme="minorHAnsi"/>
          <w:sz w:val="18"/>
          <w:szCs w:val="18"/>
        </w:rPr>
        <w:t>Ibaiti</w:t>
      </w:r>
      <w:r w:rsidRPr="00E80847">
        <w:rPr>
          <w:rFonts w:cstheme="minorHAnsi"/>
          <w:sz w:val="18"/>
          <w:szCs w:val="18"/>
        </w:rPr>
        <w:t>.</w:t>
      </w:r>
    </w:p>
    <w:tbl>
      <w:tblPr>
        <w:tblpPr w:leftFromText="141" w:rightFromText="141" w:vertAnchor="text" w:horzAnchor="margin" w:tblpY="66"/>
        <w:tblW w:w="8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9"/>
        <w:gridCol w:w="3367"/>
        <w:gridCol w:w="851"/>
        <w:gridCol w:w="850"/>
        <w:gridCol w:w="1423"/>
        <w:gridCol w:w="1275"/>
      </w:tblGrid>
      <w:tr w:rsidR="00B617CD" w:rsidRPr="00B617CD" w14:paraId="4BEB1EB5" w14:textId="77777777" w:rsidTr="00B617CD">
        <w:trPr>
          <w:trHeight w:val="132"/>
        </w:trPr>
        <w:tc>
          <w:tcPr>
            <w:tcW w:w="739" w:type="dxa"/>
            <w:tcBorders>
              <w:top w:val="single" w:sz="4" w:space="0" w:color="000000"/>
              <w:left w:val="single" w:sz="4" w:space="0" w:color="000000"/>
              <w:bottom w:val="single" w:sz="4" w:space="0" w:color="000000"/>
              <w:right w:val="single" w:sz="4" w:space="0" w:color="auto"/>
            </w:tcBorders>
            <w:hideMark/>
          </w:tcPr>
          <w:p w14:paraId="525FDD1A" w14:textId="2152B364" w:rsidR="00B617CD" w:rsidRPr="00B617CD" w:rsidRDefault="00B617CD" w:rsidP="00B617CD">
            <w:pPr>
              <w:tabs>
                <w:tab w:val="left" w:pos="426"/>
              </w:tabs>
              <w:spacing w:before="100" w:beforeAutospacing="1" w:after="100" w:afterAutospacing="1" w:line="360" w:lineRule="auto"/>
              <w:ind w:left="403" w:hanging="403"/>
              <w:jc w:val="both"/>
              <w:rPr>
                <w:rFonts w:ascii="Calibri" w:hAnsi="Calibri" w:cs="Calibri"/>
                <w:b/>
                <w:sz w:val="18"/>
                <w:szCs w:val="18"/>
              </w:rPr>
            </w:pPr>
            <w:r w:rsidRPr="00B617CD">
              <w:rPr>
                <w:rFonts w:ascii="Calibri" w:hAnsi="Calibri" w:cs="Calibri"/>
                <w:b/>
                <w:sz w:val="18"/>
                <w:szCs w:val="18"/>
              </w:rPr>
              <w:t>item.</w:t>
            </w:r>
          </w:p>
        </w:tc>
        <w:tc>
          <w:tcPr>
            <w:tcW w:w="3367" w:type="dxa"/>
            <w:tcBorders>
              <w:top w:val="single" w:sz="4" w:space="0" w:color="000000"/>
              <w:left w:val="single" w:sz="4" w:space="0" w:color="auto"/>
              <w:bottom w:val="single" w:sz="4" w:space="0" w:color="000000"/>
              <w:right w:val="single" w:sz="4" w:space="0" w:color="auto"/>
            </w:tcBorders>
          </w:tcPr>
          <w:p w14:paraId="42B21E9D" w14:textId="77777777" w:rsidR="00B617CD" w:rsidRPr="00B617CD" w:rsidRDefault="00B617CD" w:rsidP="005C68BC">
            <w:pPr>
              <w:tabs>
                <w:tab w:val="left" w:pos="426"/>
              </w:tabs>
              <w:spacing w:before="100" w:beforeAutospacing="1" w:after="100" w:afterAutospacing="1" w:line="360" w:lineRule="auto"/>
              <w:ind w:left="403" w:hanging="403"/>
              <w:jc w:val="both"/>
              <w:rPr>
                <w:rFonts w:ascii="Calibri" w:hAnsi="Calibri" w:cs="Calibri"/>
                <w:b/>
                <w:sz w:val="18"/>
                <w:szCs w:val="18"/>
              </w:rPr>
            </w:pPr>
            <w:r w:rsidRPr="00B617CD">
              <w:rPr>
                <w:rFonts w:ascii="Calibri" w:hAnsi="Calibri" w:cs="Calibri"/>
                <w:b/>
                <w:sz w:val="18"/>
                <w:szCs w:val="18"/>
              </w:rPr>
              <w:t>descrição do objeto</w:t>
            </w:r>
          </w:p>
        </w:tc>
        <w:tc>
          <w:tcPr>
            <w:tcW w:w="851" w:type="dxa"/>
            <w:tcBorders>
              <w:top w:val="single" w:sz="4" w:space="0" w:color="000000"/>
              <w:left w:val="single" w:sz="4" w:space="0" w:color="auto"/>
              <w:bottom w:val="single" w:sz="4" w:space="0" w:color="000000"/>
              <w:right w:val="single" w:sz="4" w:space="0" w:color="auto"/>
            </w:tcBorders>
          </w:tcPr>
          <w:p w14:paraId="464D43A7" w14:textId="77777777" w:rsidR="00B617CD" w:rsidRPr="00B617CD" w:rsidRDefault="00B617CD" w:rsidP="005C68BC">
            <w:pPr>
              <w:tabs>
                <w:tab w:val="left" w:pos="426"/>
              </w:tabs>
              <w:spacing w:before="100" w:beforeAutospacing="1" w:after="100" w:afterAutospacing="1" w:line="360" w:lineRule="auto"/>
              <w:ind w:left="403" w:hanging="403"/>
              <w:jc w:val="both"/>
              <w:rPr>
                <w:rFonts w:ascii="Calibri" w:hAnsi="Calibri" w:cs="Calibri"/>
                <w:b/>
                <w:sz w:val="18"/>
                <w:szCs w:val="18"/>
              </w:rPr>
            </w:pPr>
            <w:r w:rsidRPr="00B617CD">
              <w:rPr>
                <w:rFonts w:ascii="Calibri" w:hAnsi="Calibri" w:cs="Calibri"/>
                <w:b/>
                <w:sz w:val="18"/>
                <w:szCs w:val="18"/>
              </w:rPr>
              <w:t>Código</w:t>
            </w:r>
          </w:p>
        </w:tc>
        <w:tc>
          <w:tcPr>
            <w:tcW w:w="850" w:type="dxa"/>
            <w:tcBorders>
              <w:top w:val="single" w:sz="4" w:space="0" w:color="000000"/>
              <w:left w:val="single" w:sz="4" w:space="0" w:color="auto"/>
              <w:bottom w:val="single" w:sz="4" w:space="0" w:color="000000"/>
              <w:right w:val="single" w:sz="4" w:space="0" w:color="auto"/>
            </w:tcBorders>
          </w:tcPr>
          <w:p w14:paraId="1D29369C" w14:textId="30060069" w:rsidR="00B617CD" w:rsidRPr="00B617CD" w:rsidRDefault="00B617CD" w:rsidP="005C68BC">
            <w:pPr>
              <w:tabs>
                <w:tab w:val="left" w:pos="426"/>
              </w:tabs>
              <w:spacing w:before="100" w:beforeAutospacing="1" w:after="100" w:afterAutospacing="1" w:line="360" w:lineRule="auto"/>
              <w:ind w:left="403" w:hanging="403"/>
              <w:jc w:val="both"/>
              <w:rPr>
                <w:rFonts w:ascii="Calibri" w:hAnsi="Calibri" w:cs="Calibri"/>
                <w:b/>
                <w:sz w:val="18"/>
                <w:szCs w:val="18"/>
              </w:rPr>
            </w:pPr>
            <w:r w:rsidRPr="00B617CD">
              <w:rPr>
                <w:rFonts w:ascii="Calibri" w:hAnsi="Calibri" w:cs="Calibri"/>
                <w:b/>
                <w:sz w:val="18"/>
                <w:szCs w:val="18"/>
              </w:rPr>
              <w:t xml:space="preserve">quant. </w:t>
            </w:r>
          </w:p>
        </w:tc>
        <w:tc>
          <w:tcPr>
            <w:tcW w:w="1423" w:type="dxa"/>
            <w:tcBorders>
              <w:top w:val="single" w:sz="4" w:space="0" w:color="000000"/>
              <w:left w:val="single" w:sz="4" w:space="0" w:color="auto"/>
              <w:bottom w:val="single" w:sz="4" w:space="0" w:color="000000"/>
              <w:right w:val="single" w:sz="4" w:space="0" w:color="auto"/>
            </w:tcBorders>
          </w:tcPr>
          <w:p w14:paraId="5120C973" w14:textId="714A8F50" w:rsidR="00B617CD" w:rsidRPr="00B617CD" w:rsidRDefault="00B617CD" w:rsidP="005C68BC">
            <w:pPr>
              <w:tabs>
                <w:tab w:val="left" w:pos="426"/>
              </w:tabs>
              <w:spacing w:before="100" w:beforeAutospacing="1" w:after="100" w:afterAutospacing="1" w:line="360" w:lineRule="auto"/>
              <w:ind w:left="403" w:hanging="403"/>
              <w:jc w:val="both"/>
              <w:rPr>
                <w:rFonts w:ascii="Calibri" w:hAnsi="Calibri" w:cs="Calibri"/>
                <w:b/>
                <w:sz w:val="18"/>
                <w:szCs w:val="18"/>
              </w:rPr>
            </w:pPr>
            <w:r w:rsidRPr="00B617CD">
              <w:rPr>
                <w:rFonts w:ascii="Calibri" w:hAnsi="Calibri" w:cs="Calibri"/>
                <w:b/>
                <w:sz w:val="18"/>
                <w:szCs w:val="18"/>
              </w:rPr>
              <w:t xml:space="preserve">Preço Unitário </w:t>
            </w:r>
          </w:p>
        </w:tc>
        <w:tc>
          <w:tcPr>
            <w:tcW w:w="1275" w:type="dxa"/>
            <w:tcBorders>
              <w:top w:val="single" w:sz="4" w:space="0" w:color="000000"/>
              <w:left w:val="single" w:sz="4" w:space="0" w:color="auto"/>
              <w:bottom w:val="single" w:sz="4" w:space="0" w:color="000000"/>
              <w:right w:val="single" w:sz="4" w:space="0" w:color="auto"/>
            </w:tcBorders>
            <w:shd w:val="clear" w:color="auto" w:fill="auto"/>
          </w:tcPr>
          <w:p w14:paraId="71DD2541" w14:textId="77777777" w:rsidR="00B617CD" w:rsidRPr="00B617CD" w:rsidRDefault="00B617CD" w:rsidP="005C68BC">
            <w:pPr>
              <w:tabs>
                <w:tab w:val="left" w:pos="426"/>
              </w:tabs>
              <w:spacing w:before="100" w:beforeAutospacing="1" w:after="100" w:afterAutospacing="1" w:line="360" w:lineRule="auto"/>
              <w:ind w:left="403" w:hanging="403"/>
              <w:jc w:val="both"/>
              <w:rPr>
                <w:rFonts w:ascii="Calibri" w:hAnsi="Calibri" w:cs="Calibri"/>
                <w:b/>
                <w:sz w:val="18"/>
                <w:szCs w:val="18"/>
              </w:rPr>
            </w:pPr>
            <w:r w:rsidRPr="00B617CD">
              <w:rPr>
                <w:rFonts w:ascii="Calibri" w:hAnsi="Calibri" w:cs="Calibri"/>
                <w:b/>
                <w:sz w:val="18"/>
                <w:szCs w:val="18"/>
              </w:rPr>
              <w:t xml:space="preserve">Valor Total </w:t>
            </w:r>
          </w:p>
        </w:tc>
      </w:tr>
      <w:tr w:rsidR="00B617CD" w:rsidRPr="00B617CD" w14:paraId="024F995D" w14:textId="77777777" w:rsidTr="00B617CD">
        <w:trPr>
          <w:trHeight w:val="310"/>
        </w:trPr>
        <w:tc>
          <w:tcPr>
            <w:tcW w:w="739" w:type="dxa"/>
            <w:tcBorders>
              <w:top w:val="single" w:sz="4" w:space="0" w:color="000000"/>
              <w:left w:val="single" w:sz="4" w:space="0" w:color="000000"/>
              <w:bottom w:val="single" w:sz="4" w:space="0" w:color="000000"/>
              <w:right w:val="single" w:sz="4" w:space="0" w:color="auto"/>
            </w:tcBorders>
          </w:tcPr>
          <w:p w14:paraId="1605D568" w14:textId="77777777" w:rsidR="00B617CD" w:rsidRPr="00B617CD" w:rsidRDefault="00B617CD" w:rsidP="005C68BC">
            <w:pPr>
              <w:tabs>
                <w:tab w:val="left" w:pos="426"/>
              </w:tabs>
              <w:spacing w:before="100" w:beforeAutospacing="1" w:after="100" w:afterAutospacing="1" w:line="360" w:lineRule="auto"/>
              <w:ind w:left="403" w:hanging="403"/>
              <w:jc w:val="center"/>
              <w:rPr>
                <w:rFonts w:ascii="Calibri" w:hAnsi="Calibri" w:cs="Calibri"/>
                <w:bCs/>
                <w:sz w:val="18"/>
                <w:szCs w:val="18"/>
              </w:rPr>
            </w:pPr>
            <w:r w:rsidRPr="00B617CD">
              <w:rPr>
                <w:rFonts w:ascii="Calibri" w:hAnsi="Calibri" w:cs="Calibri"/>
                <w:bCs/>
                <w:sz w:val="18"/>
                <w:szCs w:val="18"/>
              </w:rPr>
              <w:t>01</w:t>
            </w:r>
          </w:p>
        </w:tc>
        <w:tc>
          <w:tcPr>
            <w:tcW w:w="3367" w:type="dxa"/>
            <w:tcBorders>
              <w:top w:val="single" w:sz="4" w:space="0" w:color="000000"/>
              <w:left w:val="single" w:sz="4" w:space="0" w:color="auto"/>
              <w:bottom w:val="single" w:sz="4" w:space="0" w:color="000000"/>
              <w:right w:val="single" w:sz="4" w:space="0" w:color="auto"/>
            </w:tcBorders>
            <w:vAlign w:val="center"/>
          </w:tcPr>
          <w:p w14:paraId="78D8AD7A" w14:textId="77777777" w:rsidR="00B617CD" w:rsidRPr="00B617CD" w:rsidRDefault="00B617CD" w:rsidP="005C68BC">
            <w:pPr>
              <w:spacing w:before="100" w:beforeAutospacing="1" w:after="100" w:afterAutospacing="1" w:line="360" w:lineRule="auto"/>
              <w:jc w:val="both"/>
              <w:rPr>
                <w:rFonts w:ascii="Calibri" w:hAnsi="Calibri" w:cs="Calibri"/>
                <w:bCs/>
                <w:sz w:val="18"/>
                <w:szCs w:val="18"/>
              </w:rPr>
            </w:pPr>
            <w:r w:rsidRPr="00B617CD">
              <w:rPr>
                <w:rFonts w:ascii="Calibri" w:hAnsi="Calibri" w:cs="Calibri"/>
                <w:bCs/>
                <w:sz w:val="18"/>
                <w:szCs w:val="18"/>
              </w:rPr>
              <w:t>ÁGUA MINERAL SEM GÁS (fardo c/ 12)</w:t>
            </w:r>
          </w:p>
        </w:tc>
        <w:tc>
          <w:tcPr>
            <w:tcW w:w="851" w:type="dxa"/>
            <w:tcBorders>
              <w:top w:val="single" w:sz="4" w:space="0" w:color="000000"/>
              <w:left w:val="single" w:sz="4" w:space="0" w:color="auto"/>
              <w:bottom w:val="single" w:sz="4" w:space="0" w:color="000000"/>
              <w:right w:val="single" w:sz="4" w:space="0" w:color="auto"/>
            </w:tcBorders>
            <w:vAlign w:val="center"/>
          </w:tcPr>
          <w:p w14:paraId="2B841217" w14:textId="77777777" w:rsidR="00B617CD" w:rsidRPr="00B617CD" w:rsidRDefault="00B617CD" w:rsidP="005C68BC">
            <w:pPr>
              <w:spacing w:before="100" w:beforeAutospacing="1" w:after="100" w:afterAutospacing="1" w:line="360" w:lineRule="auto"/>
              <w:jc w:val="both"/>
              <w:rPr>
                <w:rFonts w:ascii="Calibri" w:hAnsi="Calibri" w:cs="Calibri"/>
                <w:bCs/>
                <w:sz w:val="18"/>
                <w:szCs w:val="18"/>
              </w:rPr>
            </w:pPr>
            <w:r w:rsidRPr="00B617CD">
              <w:rPr>
                <w:rFonts w:ascii="Calibri" w:hAnsi="Calibri" w:cs="Calibri"/>
                <w:bCs/>
                <w:sz w:val="18"/>
                <w:szCs w:val="18"/>
              </w:rPr>
              <w:t>38912</w:t>
            </w:r>
          </w:p>
        </w:tc>
        <w:tc>
          <w:tcPr>
            <w:tcW w:w="850" w:type="dxa"/>
            <w:tcBorders>
              <w:top w:val="single" w:sz="4" w:space="0" w:color="000000"/>
              <w:left w:val="single" w:sz="4" w:space="0" w:color="auto"/>
              <w:bottom w:val="single" w:sz="4" w:space="0" w:color="000000"/>
              <w:right w:val="single" w:sz="4" w:space="0" w:color="auto"/>
            </w:tcBorders>
            <w:vAlign w:val="center"/>
          </w:tcPr>
          <w:p w14:paraId="04B6BE12" w14:textId="77777777" w:rsidR="00B617CD" w:rsidRPr="00B617CD" w:rsidRDefault="00B617CD" w:rsidP="005C68BC">
            <w:pPr>
              <w:spacing w:before="100" w:beforeAutospacing="1" w:after="100" w:afterAutospacing="1" w:line="360" w:lineRule="auto"/>
              <w:jc w:val="both"/>
              <w:rPr>
                <w:rFonts w:ascii="Calibri" w:hAnsi="Calibri" w:cs="Calibri"/>
                <w:bCs/>
                <w:sz w:val="18"/>
                <w:szCs w:val="18"/>
              </w:rPr>
            </w:pPr>
            <w:r w:rsidRPr="00B617CD">
              <w:rPr>
                <w:rFonts w:ascii="Calibri" w:hAnsi="Calibri" w:cs="Calibri"/>
                <w:bCs/>
                <w:sz w:val="18"/>
                <w:szCs w:val="18"/>
              </w:rPr>
              <w:t>400</w:t>
            </w:r>
          </w:p>
        </w:tc>
        <w:tc>
          <w:tcPr>
            <w:tcW w:w="1423" w:type="dxa"/>
            <w:tcBorders>
              <w:top w:val="single" w:sz="4" w:space="0" w:color="000000"/>
              <w:left w:val="single" w:sz="4" w:space="0" w:color="auto"/>
              <w:bottom w:val="single" w:sz="4" w:space="0" w:color="000000"/>
              <w:right w:val="single" w:sz="4" w:space="0" w:color="auto"/>
            </w:tcBorders>
            <w:vAlign w:val="center"/>
          </w:tcPr>
          <w:p w14:paraId="71A6777A" w14:textId="37C8C915" w:rsidR="00B617CD" w:rsidRPr="00B617CD" w:rsidRDefault="00C1022B" w:rsidP="005C68BC">
            <w:pPr>
              <w:spacing w:before="100" w:beforeAutospacing="1" w:after="100" w:afterAutospacing="1" w:line="360" w:lineRule="auto"/>
              <w:jc w:val="both"/>
              <w:rPr>
                <w:rFonts w:ascii="Calibri" w:hAnsi="Calibri" w:cs="Calibri"/>
                <w:bCs/>
                <w:sz w:val="18"/>
                <w:szCs w:val="18"/>
              </w:rPr>
            </w:pPr>
            <w:r>
              <w:rPr>
                <w:rFonts w:ascii="Calibri" w:hAnsi="Calibri" w:cs="Calibri"/>
                <w:bCs/>
                <w:sz w:val="18"/>
                <w:szCs w:val="18"/>
              </w:rPr>
              <w:t>14,16</w:t>
            </w:r>
          </w:p>
        </w:tc>
        <w:tc>
          <w:tcPr>
            <w:tcW w:w="1275" w:type="dxa"/>
            <w:tcBorders>
              <w:top w:val="single" w:sz="4" w:space="0" w:color="000000"/>
              <w:left w:val="single" w:sz="4" w:space="0" w:color="auto"/>
              <w:bottom w:val="single" w:sz="4" w:space="0" w:color="000000"/>
              <w:right w:val="single" w:sz="4" w:space="0" w:color="auto"/>
            </w:tcBorders>
            <w:vAlign w:val="center"/>
          </w:tcPr>
          <w:p w14:paraId="1A427357" w14:textId="2899FD91" w:rsidR="00B617CD" w:rsidRPr="00B617CD" w:rsidRDefault="00C1022B" w:rsidP="005C68BC">
            <w:pPr>
              <w:spacing w:before="100" w:beforeAutospacing="1" w:after="100" w:afterAutospacing="1" w:line="360" w:lineRule="auto"/>
              <w:jc w:val="both"/>
              <w:rPr>
                <w:rFonts w:ascii="Calibri" w:hAnsi="Calibri" w:cs="Calibri"/>
                <w:bCs/>
                <w:sz w:val="18"/>
                <w:szCs w:val="18"/>
              </w:rPr>
            </w:pPr>
            <w:r>
              <w:rPr>
                <w:rFonts w:ascii="Calibri" w:hAnsi="Calibri" w:cs="Calibri"/>
                <w:bCs/>
                <w:sz w:val="18"/>
                <w:szCs w:val="18"/>
              </w:rPr>
              <w:t>5.664,00</w:t>
            </w:r>
          </w:p>
        </w:tc>
      </w:tr>
      <w:tr w:rsidR="00B617CD" w:rsidRPr="00B617CD" w14:paraId="377112DF" w14:textId="77777777" w:rsidTr="00B617CD">
        <w:trPr>
          <w:trHeight w:val="310"/>
        </w:trPr>
        <w:tc>
          <w:tcPr>
            <w:tcW w:w="739" w:type="dxa"/>
            <w:tcBorders>
              <w:top w:val="single" w:sz="4" w:space="0" w:color="000000"/>
              <w:left w:val="single" w:sz="4" w:space="0" w:color="000000"/>
              <w:bottom w:val="single" w:sz="4" w:space="0" w:color="000000"/>
              <w:right w:val="single" w:sz="4" w:space="0" w:color="auto"/>
            </w:tcBorders>
          </w:tcPr>
          <w:p w14:paraId="42BB4693" w14:textId="77777777" w:rsidR="00B617CD" w:rsidRPr="00B617CD" w:rsidRDefault="00B617CD" w:rsidP="005C68BC">
            <w:pPr>
              <w:tabs>
                <w:tab w:val="left" w:pos="426"/>
              </w:tabs>
              <w:spacing w:before="100" w:beforeAutospacing="1" w:after="100" w:afterAutospacing="1" w:line="360" w:lineRule="auto"/>
              <w:ind w:left="403" w:hanging="403"/>
              <w:jc w:val="center"/>
              <w:rPr>
                <w:rFonts w:ascii="Calibri" w:hAnsi="Calibri" w:cs="Calibri"/>
                <w:bCs/>
                <w:sz w:val="18"/>
                <w:szCs w:val="18"/>
              </w:rPr>
            </w:pPr>
            <w:r w:rsidRPr="00B617CD">
              <w:rPr>
                <w:rFonts w:ascii="Calibri" w:hAnsi="Calibri" w:cs="Calibri"/>
                <w:bCs/>
                <w:sz w:val="18"/>
                <w:szCs w:val="18"/>
              </w:rPr>
              <w:t>02</w:t>
            </w:r>
          </w:p>
        </w:tc>
        <w:tc>
          <w:tcPr>
            <w:tcW w:w="3367" w:type="dxa"/>
            <w:tcBorders>
              <w:top w:val="single" w:sz="4" w:space="0" w:color="000000"/>
              <w:left w:val="single" w:sz="4" w:space="0" w:color="auto"/>
              <w:bottom w:val="single" w:sz="4" w:space="0" w:color="000000"/>
              <w:right w:val="single" w:sz="4" w:space="0" w:color="auto"/>
            </w:tcBorders>
            <w:vAlign w:val="center"/>
          </w:tcPr>
          <w:p w14:paraId="258F3B51" w14:textId="77777777" w:rsidR="00B617CD" w:rsidRPr="00B617CD" w:rsidRDefault="00B617CD" w:rsidP="005C68BC">
            <w:pPr>
              <w:spacing w:before="100" w:beforeAutospacing="1" w:after="100" w:afterAutospacing="1" w:line="360" w:lineRule="auto"/>
              <w:jc w:val="both"/>
              <w:rPr>
                <w:rFonts w:ascii="Calibri" w:hAnsi="Calibri" w:cs="Calibri"/>
                <w:bCs/>
                <w:sz w:val="18"/>
                <w:szCs w:val="18"/>
              </w:rPr>
            </w:pPr>
            <w:r w:rsidRPr="00B617CD">
              <w:rPr>
                <w:rFonts w:ascii="Calibri" w:hAnsi="Calibri" w:cs="Calibri"/>
                <w:bCs/>
                <w:sz w:val="18"/>
                <w:szCs w:val="18"/>
              </w:rPr>
              <w:t>ÁGUA MINERALCOM GÁS (fardo c/ 12)</w:t>
            </w:r>
          </w:p>
        </w:tc>
        <w:tc>
          <w:tcPr>
            <w:tcW w:w="851" w:type="dxa"/>
            <w:tcBorders>
              <w:top w:val="single" w:sz="4" w:space="0" w:color="000000"/>
              <w:left w:val="single" w:sz="4" w:space="0" w:color="auto"/>
              <w:bottom w:val="single" w:sz="4" w:space="0" w:color="000000"/>
              <w:right w:val="single" w:sz="4" w:space="0" w:color="auto"/>
            </w:tcBorders>
            <w:vAlign w:val="center"/>
          </w:tcPr>
          <w:p w14:paraId="02E3489A" w14:textId="77777777" w:rsidR="00B617CD" w:rsidRPr="00B617CD" w:rsidRDefault="00B617CD" w:rsidP="005C68BC">
            <w:pPr>
              <w:spacing w:before="100" w:beforeAutospacing="1" w:after="100" w:afterAutospacing="1" w:line="360" w:lineRule="auto"/>
              <w:jc w:val="both"/>
              <w:rPr>
                <w:rFonts w:ascii="Calibri" w:hAnsi="Calibri" w:cs="Calibri"/>
                <w:bCs/>
                <w:sz w:val="18"/>
                <w:szCs w:val="18"/>
              </w:rPr>
            </w:pPr>
            <w:r w:rsidRPr="00B617CD">
              <w:rPr>
                <w:rFonts w:ascii="Calibri" w:hAnsi="Calibri" w:cs="Calibri"/>
                <w:bCs/>
                <w:sz w:val="18"/>
                <w:szCs w:val="18"/>
              </w:rPr>
              <w:t>38914</w:t>
            </w:r>
          </w:p>
        </w:tc>
        <w:tc>
          <w:tcPr>
            <w:tcW w:w="850" w:type="dxa"/>
            <w:tcBorders>
              <w:top w:val="single" w:sz="4" w:space="0" w:color="000000"/>
              <w:left w:val="single" w:sz="4" w:space="0" w:color="auto"/>
              <w:bottom w:val="single" w:sz="4" w:space="0" w:color="000000"/>
              <w:right w:val="single" w:sz="4" w:space="0" w:color="auto"/>
            </w:tcBorders>
            <w:vAlign w:val="center"/>
          </w:tcPr>
          <w:p w14:paraId="6464FBEF" w14:textId="77777777" w:rsidR="00B617CD" w:rsidRPr="00B617CD" w:rsidRDefault="00B617CD" w:rsidP="005C68BC">
            <w:pPr>
              <w:spacing w:before="100" w:beforeAutospacing="1" w:after="100" w:afterAutospacing="1" w:line="360" w:lineRule="auto"/>
              <w:jc w:val="both"/>
              <w:rPr>
                <w:rFonts w:ascii="Calibri" w:hAnsi="Calibri" w:cs="Calibri"/>
                <w:bCs/>
                <w:sz w:val="18"/>
                <w:szCs w:val="18"/>
              </w:rPr>
            </w:pPr>
            <w:r w:rsidRPr="00B617CD">
              <w:rPr>
                <w:rFonts w:ascii="Calibri" w:hAnsi="Calibri" w:cs="Calibri"/>
                <w:bCs/>
                <w:sz w:val="18"/>
                <w:szCs w:val="18"/>
              </w:rPr>
              <w:t>140</w:t>
            </w:r>
          </w:p>
        </w:tc>
        <w:tc>
          <w:tcPr>
            <w:tcW w:w="1423" w:type="dxa"/>
            <w:tcBorders>
              <w:top w:val="single" w:sz="4" w:space="0" w:color="000000"/>
              <w:left w:val="single" w:sz="4" w:space="0" w:color="auto"/>
              <w:bottom w:val="single" w:sz="4" w:space="0" w:color="000000"/>
              <w:right w:val="single" w:sz="4" w:space="0" w:color="auto"/>
            </w:tcBorders>
            <w:vAlign w:val="center"/>
          </w:tcPr>
          <w:p w14:paraId="1121DE50" w14:textId="690C43E7" w:rsidR="00B617CD" w:rsidRPr="00B617CD" w:rsidRDefault="00C1022B" w:rsidP="005C68BC">
            <w:pPr>
              <w:spacing w:before="100" w:beforeAutospacing="1" w:after="100" w:afterAutospacing="1" w:line="360" w:lineRule="auto"/>
              <w:jc w:val="both"/>
              <w:rPr>
                <w:rFonts w:ascii="Calibri" w:hAnsi="Calibri" w:cs="Calibri"/>
                <w:bCs/>
                <w:sz w:val="18"/>
                <w:szCs w:val="18"/>
              </w:rPr>
            </w:pPr>
            <w:r>
              <w:rPr>
                <w:rFonts w:ascii="Calibri" w:hAnsi="Calibri" w:cs="Calibri"/>
                <w:bCs/>
                <w:sz w:val="18"/>
                <w:szCs w:val="18"/>
              </w:rPr>
              <w:t>15,80</w:t>
            </w:r>
          </w:p>
        </w:tc>
        <w:tc>
          <w:tcPr>
            <w:tcW w:w="1275" w:type="dxa"/>
            <w:tcBorders>
              <w:top w:val="single" w:sz="4" w:space="0" w:color="000000"/>
              <w:left w:val="single" w:sz="4" w:space="0" w:color="auto"/>
              <w:bottom w:val="single" w:sz="4" w:space="0" w:color="000000"/>
              <w:right w:val="single" w:sz="4" w:space="0" w:color="auto"/>
            </w:tcBorders>
            <w:vAlign w:val="center"/>
          </w:tcPr>
          <w:p w14:paraId="5B5A6F6A" w14:textId="76D65714" w:rsidR="00B617CD" w:rsidRPr="00B617CD" w:rsidRDefault="00C1022B" w:rsidP="005C68BC">
            <w:pPr>
              <w:spacing w:before="100" w:beforeAutospacing="1" w:after="100" w:afterAutospacing="1" w:line="360" w:lineRule="auto"/>
              <w:jc w:val="both"/>
              <w:rPr>
                <w:rFonts w:ascii="Calibri" w:hAnsi="Calibri" w:cs="Calibri"/>
                <w:bCs/>
                <w:sz w:val="18"/>
                <w:szCs w:val="18"/>
              </w:rPr>
            </w:pPr>
            <w:r>
              <w:rPr>
                <w:rFonts w:ascii="Calibri" w:hAnsi="Calibri" w:cs="Calibri"/>
                <w:bCs/>
                <w:sz w:val="18"/>
                <w:szCs w:val="18"/>
              </w:rPr>
              <w:t>2.212,00</w:t>
            </w:r>
          </w:p>
        </w:tc>
      </w:tr>
      <w:tr w:rsidR="00B617CD" w:rsidRPr="00B617CD" w14:paraId="7F53A617" w14:textId="77777777" w:rsidTr="00B617CD">
        <w:trPr>
          <w:trHeight w:val="310"/>
        </w:trPr>
        <w:tc>
          <w:tcPr>
            <w:tcW w:w="739" w:type="dxa"/>
            <w:tcBorders>
              <w:top w:val="single" w:sz="4" w:space="0" w:color="000000"/>
              <w:left w:val="single" w:sz="4" w:space="0" w:color="000000"/>
              <w:bottom w:val="single" w:sz="4" w:space="0" w:color="000000"/>
              <w:right w:val="single" w:sz="4" w:space="0" w:color="auto"/>
            </w:tcBorders>
          </w:tcPr>
          <w:p w14:paraId="07EDB4EE" w14:textId="77777777" w:rsidR="00B617CD" w:rsidRPr="00B617CD" w:rsidRDefault="00B617CD" w:rsidP="005C68BC">
            <w:pPr>
              <w:tabs>
                <w:tab w:val="left" w:pos="426"/>
              </w:tabs>
              <w:spacing w:before="100" w:beforeAutospacing="1" w:after="100" w:afterAutospacing="1" w:line="360" w:lineRule="auto"/>
              <w:ind w:left="403" w:hanging="403"/>
              <w:jc w:val="center"/>
              <w:rPr>
                <w:rFonts w:ascii="Calibri" w:hAnsi="Calibri" w:cs="Calibri"/>
                <w:bCs/>
                <w:sz w:val="18"/>
                <w:szCs w:val="18"/>
              </w:rPr>
            </w:pPr>
            <w:r w:rsidRPr="00B617CD">
              <w:rPr>
                <w:rFonts w:ascii="Calibri" w:hAnsi="Calibri" w:cs="Calibri"/>
                <w:bCs/>
                <w:sz w:val="18"/>
                <w:szCs w:val="18"/>
              </w:rPr>
              <w:t>03</w:t>
            </w:r>
          </w:p>
        </w:tc>
        <w:tc>
          <w:tcPr>
            <w:tcW w:w="3367" w:type="dxa"/>
            <w:tcBorders>
              <w:top w:val="single" w:sz="4" w:space="0" w:color="000000"/>
              <w:left w:val="single" w:sz="4" w:space="0" w:color="auto"/>
              <w:bottom w:val="single" w:sz="4" w:space="0" w:color="000000"/>
              <w:right w:val="single" w:sz="4" w:space="0" w:color="auto"/>
            </w:tcBorders>
            <w:vAlign w:val="center"/>
          </w:tcPr>
          <w:p w14:paraId="4542BF9D" w14:textId="77777777" w:rsidR="00B617CD" w:rsidRPr="00B617CD" w:rsidRDefault="00B617CD" w:rsidP="005C68BC">
            <w:pPr>
              <w:spacing w:before="100" w:beforeAutospacing="1" w:after="100" w:afterAutospacing="1" w:line="360" w:lineRule="auto"/>
              <w:jc w:val="both"/>
              <w:rPr>
                <w:rFonts w:ascii="Calibri" w:hAnsi="Calibri" w:cs="Calibri"/>
                <w:bCs/>
                <w:sz w:val="18"/>
                <w:szCs w:val="18"/>
              </w:rPr>
            </w:pPr>
            <w:r w:rsidRPr="00B617CD">
              <w:rPr>
                <w:rFonts w:ascii="Calibri" w:hAnsi="Calibri" w:cs="Calibri"/>
                <w:bCs/>
                <w:sz w:val="18"/>
                <w:szCs w:val="18"/>
              </w:rPr>
              <w:t>GALÃO DE 20 LITROS DE ÁGUA MINERAL SEM GÁS</w:t>
            </w:r>
          </w:p>
        </w:tc>
        <w:tc>
          <w:tcPr>
            <w:tcW w:w="851" w:type="dxa"/>
            <w:tcBorders>
              <w:top w:val="single" w:sz="4" w:space="0" w:color="000000"/>
              <w:left w:val="single" w:sz="4" w:space="0" w:color="auto"/>
              <w:bottom w:val="single" w:sz="4" w:space="0" w:color="000000"/>
              <w:right w:val="single" w:sz="4" w:space="0" w:color="auto"/>
            </w:tcBorders>
            <w:vAlign w:val="center"/>
          </w:tcPr>
          <w:p w14:paraId="2CBDC9DF" w14:textId="77777777" w:rsidR="00B617CD" w:rsidRPr="00B617CD" w:rsidRDefault="00B617CD" w:rsidP="005C68BC">
            <w:pPr>
              <w:spacing w:before="100" w:beforeAutospacing="1" w:after="100" w:afterAutospacing="1" w:line="360" w:lineRule="auto"/>
              <w:jc w:val="both"/>
              <w:rPr>
                <w:rFonts w:ascii="Calibri" w:hAnsi="Calibri" w:cs="Calibri"/>
                <w:bCs/>
                <w:sz w:val="18"/>
                <w:szCs w:val="18"/>
              </w:rPr>
            </w:pPr>
            <w:r w:rsidRPr="00B617CD">
              <w:rPr>
                <w:rFonts w:ascii="Calibri" w:hAnsi="Calibri" w:cs="Calibri"/>
                <w:bCs/>
                <w:sz w:val="18"/>
                <w:szCs w:val="18"/>
              </w:rPr>
              <w:t>38964</w:t>
            </w:r>
          </w:p>
        </w:tc>
        <w:tc>
          <w:tcPr>
            <w:tcW w:w="850" w:type="dxa"/>
            <w:tcBorders>
              <w:top w:val="single" w:sz="4" w:space="0" w:color="000000"/>
              <w:left w:val="single" w:sz="4" w:space="0" w:color="auto"/>
              <w:bottom w:val="single" w:sz="4" w:space="0" w:color="000000"/>
              <w:right w:val="single" w:sz="4" w:space="0" w:color="auto"/>
            </w:tcBorders>
            <w:vAlign w:val="center"/>
          </w:tcPr>
          <w:p w14:paraId="07F62FB4" w14:textId="77777777" w:rsidR="00B617CD" w:rsidRPr="00B617CD" w:rsidRDefault="00B617CD" w:rsidP="005C68BC">
            <w:pPr>
              <w:spacing w:before="100" w:beforeAutospacing="1" w:after="100" w:afterAutospacing="1" w:line="360" w:lineRule="auto"/>
              <w:jc w:val="both"/>
              <w:rPr>
                <w:rFonts w:ascii="Calibri" w:hAnsi="Calibri" w:cs="Calibri"/>
                <w:bCs/>
                <w:sz w:val="18"/>
                <w:szCs w:val="18"/>
              </w:rPr>
            </w:pPr>
            <w:r w:rsidRPr="00B617CD">
              <w:rPr>
                <w:rFonts w:ascii="Calibri" w:hAnsi="Calibri" w:cs="Calibri"/>
                <w:bCs/>
                <w:sz w:val="18"/>
                <w:szCs w:val="18"/>
              </w:rPr>
              <w:t>30</w:t>
            </w:r>
          </w:p>
        </w:tc>
        <w:tc>
          <w:tcPr>
            <w:tcW w:w="1423" w:type="dxa"/>
            <w:tcBorders>
              <w:top w:val="single" w:sz="4" w:space="0" w:color="000000"/>
              <w:left w:val="single" w:sz="4" w:space="0" w:color="auto"/>
              <w:bottom w:val="single" w:sz="4" w:space="0" w:color="000000"/>
              <w:right w:val="single" w:sz="4" w:space="0" w:color="auto"/>
            </w:tcBorders>
            <w:vAlign w:val="center"/>
          </w:tcPr>
          <w:p w14:paraId="0A90CF01" w14:textId="3504735A" w:rsidR="00B617CD" w:rsidRPr="00B617CD" w:rsidRDefault="00C1022B" w:rsidP="005C68BC">
            <w:pPr>
              <w:spacing w:before="100" w:beforeAutospacing="1" w:after="100" w:afterAutospacing="1" w:line="360" w:lineRule="auto"/>
              <w:jc w:val="both"/>
              <w:rPr>
                <w:rFonts w:ascii="Calibri" w:hAnsi="Calibri" w:cs="Calibri"/>
                <w:bCs/>
                <w:sz w:val="18"/>
                <w:szCs w:val="18"/>
              </w:rPr>
            </w:pPr>
            <w:r>
              <w:rPr>
                <w:rFonts w:ascii="Calibri" w:hAnsi="Calibri" w:cs="Calibri"/>
                <w:bCs/>
                <w:sz w:val="18"/>
                <w:szCs w:val="18"/>
              </w:rPr>
              <w:t>13,62</w:t>
            </w:r>
          </w:p>
        </w:tc>
        <w:tc>
          <w:tcPr>
            <w:tcW w:w="1275" w:type="dxa"/>
            <w:tcBorders>
              <w:top w:val="single" w:sz="4" w:space="0" w:color="000000"/>
              <w:left w:val="single" w:sz="4" w:space="0" w:color="auto"/>
              <w:bottom w:val="single" w:sz="4" w:space="0" w:color="000000"/>
              <w:right w:val="single" w:sz="4" w:space="0" w:color="auto"/>
            </w:tcBorders>
            <w:vAlign w:val="center"/>
          </w:tcPr>
          <w:p w14:paraId="70621F32" w14:textId="52287BF6" w:rsidR="00B617CD" w:rsidRPr="00B617CD" w:rsidRDefault="00C1022B" w:rsidP="005C68BC">
            <w:pPr>
              <w:spacing w:before="100" w:beforeAutospacing="1" w:after="100" w:afterAutospacing="1" w:line="360" w:lineRule="auto"/>
              <w:jc w:val="both"/>
              <w:rPr>
                <w:rFonts w:ascii="Calibri" w:hAnsi="Calibri" w:cs="Calibri"/>
                <w:bCs/>
                <w:sz w:val="18"/>
                <w:szCs w:val="18"/>
              </w:rPr>
            </w:pPr>
            <w:r>
              <w:rPr>
                <w:rFonts w:ascii="Calibri" w:hAnsi="Calibri" w:cs="Calibri"/>
                <w:bCs/>
                <w:sz w:val="18"/>
                <w:szCs w:val="18"/>
              </w:rPr>
              <w:t>408,60</w:t>
            </w:r>
          </w:p>
        </w:tc>
      </w:tr>
      <w:tr w:rsidR="00B617CD" w:rsidRPr="00B617CD" w14:paraId="4822B264" w14:textId="77777777" w:rsidTr="005C68BC">
        <w:trPr>
          <w:trHeight w:val="310"/>
        </w:trPr>
        <w:tc>
          <w:tcPr>
            <w:tcW w:w="7230" w:type="dxa"/>
            <w:gridSpan w:val="5"/>
            <w:tcBorders>
              <w:top w:val="single" w:sz="4" w:space="0" w:color="000000"/>
              <w:left w:val="single" w:sz="4" w:space="0" w:color="000000"/>
              <w:bottom w:val="single" w:sz="4" w:space="0" w:color="000000"/>
              <w:right w:val="single" w:sz="4" w:space="0" w:color="auto"/>
            </w:tcBorders>
          </w:tcPr>
          <w:p w14:paraId="4717B3F8" w14:textId="77777777" w:rsidR="00B617CD" w:rsidRPr="00B617CD" w:rsidRDefault="00B617CD" w:rsidP="005C68BC">
            <w:pPr>
              <w:spacing w:before="100" w:beforeAutospacing="1" w:after="100" w:afterAutospacing="1" w:line="360" w:lineRule="auto"/>
              <w:jc w:val="both"/>
              <w:rPr>
                <w:rFonts w:ascii="Calibri" w:hAnsi="Calibri" w:cs="Calibri"/>
                <w:b/>
                <w:sz w:val="18"/>
                <w:szCs w:val="18"/>
              </w:rPr>
            </w:pPr>
            <w:r w:rsidRPr="00B617CD">
              <w:rPr>
                <w:rFonts w:ascii="Calibri" w:hAnsi="Calibri" w:cs="Calibri"/>
                <w:b/>
                <w:sz w:val="18"/>
                <w:szCs w:val="18"/>
              </w:rPr>
              <w:t>VALOR TOTAL DA DISPENSA</w:t>
            </w:r>
          </w:p>
        </w:tc>
        <w:tc>
          <w:tcPr>
            <w:tcW w:w="1275" w:type="dxa"/>
            <w:tcBorders>
              <w:top w:val="single" w:sz="4" w:space="0" w:color="000000"/>
              <w:left w:val="single" w:sz="4" w:space="0" w:color="auto"/>
              <w:bottom w:val="single" w:sz="4" w:space="0" w:color="000000"/>
              <w:right w:val="single" w:sz="4" w:space="0" w:color="auto"/>
            </w:tcBorders>
            <w:vAlign w:val="center"/>
          </w:tcPr>
          <w:p w14:paraId="7360156B" w14:textId="363166B8" w:rsidR="00B617CD" w:rsidRPr="00C1022B" w:rsidRDefault="00C1022B" w:rsidP="005C68BC">
            <w:pPr>
              <w:spacing w:before="100" w:beforeAutospacing="1" w:after="100" w:afterAutospacing="1" w:line="360" w:lineRule="auto"/>
              <w:jc w:val="both"/>
              <w:rPr>
                <w:rFonts w:ascii="Calibri" w:hAnsi="Calibri" w:cs="Calibri"/>
                <w:b/>
                <w:sz w:val="18"/>
                <w:szCs w:val="18"/>
              </w:rPr>
            </w:pPr>
            <w:r w:rsidRPr="00C1022B">
              <w:rPr>
                <w:rFonts w:ascii="Calibri" w:hAnsi="Calibri" w:cs="Calibri"/>
                <w:b/>
                <w:sz w:val="18"/>
                <w:szCs w:val="18"/>
              </w:rPr>
              <w:t>8.284,60</w:t>
            </w:r>
          </w:p>
        </w:tc>
      </w:tr>
    </w:tbl>
    <w:p w14:paraId="5A241F28" w14:textId="77777777" w:rsidR="001B100C" w:rsidRPr="00E80847" w:rsidRDefault="001B100C" w:rsidP="00837154">
      <w:pPr>
        <w:pStyle w:val="ParagraphStyle"/>
        <w:jc w:val="both"/>
        <w:rPr>
          <w:rFonts w:asciiTheme="minorHAnsi" w:hAnsiTheme="minorHAnsi" w:cstheme="minorHAnsi"/>
          <w:sz w:val="18"/>
          <w:szCs w:val="18"/>
        </w:rPr>
      </w:pPr>
    </w:p>
    <w:p w14:paraId="36CC3AB1" w14:textId="77777777" w:rsidR="00837154" w:rsidRPr="00E80847" w:rsidRDefault="00837154" w:rsidP="00837154">
      <w:pPr>
        <w:pStyle w:val="ParagraphStyle"/>
        <w:tabs>
          <w:tab w:val="left" w:pos="4110"/>
        </w:tabs>
        <w:ind w:right="-15"/>
        <w:jc w:val="both"/>
        <w:rPr>
          <w:rFonts w:asciiTheme="minorHAnsi" w:hAnsiTheme="minorHAnsi" w:cstheme="minorHAnsi"/>
          <w:b/>
          <w:bCs/>
          <w:sz w:val="18"/>
          <w:szCs w:val="18"/>
        </w:rPr>
      </w:pPr>
    </w:p>
    <w:p w14:paraId="53F46720" w14:textId="77777777" w:rsidR="00837154" w:rsidRPr="00E80847" w:rsidRDefault="00837154" w:rsidP="00837154">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b/>
          <w:bCs/>
          <w:sz w:val="18"/>
          <w:szCs w:val="18"/>
        </w:rPr>
        <w:t>CLÁUSULA SEGUNDA: Valor Contratual</w:t>
      </w:r>
      <w:r w:rsidRPr="00E80847">
        <w:rPr>
          <w:rFonts w:asciiTheme="minorHAnsi" w:hAnsiTheme="minorHAnsi" w:cstheme="minorHAnsi"/>
          <w:sz w:val="18"/>
          <w:szCs w:val="18"/>
        </w:rPr>
        <w:t>–</w:t>
      </w:r>
    </w:p>
    <w:p w14:paraId="622513C2" w14:textId="08EC6A45" w:rsidR="00837154" w:rsidRPr="00E80847" w:rsidRDefault="00837154" w:rsidP="001B100C">
      <w:pPr>
        <w:jc w:val="both"/>
        <w:rPr>
          <w:rFonts w:cstheme="minorHAnsi"/>
          <w:sz w:val="18"/>
          <w:szCs w:val="18"/>
        </w:rPr>
      </w:pPr>
      <w:r w:rsidRPr="00E80847">
        <w:rPr>
          <w:rFonts w:cstheme="minorHAnsi"/>
          <w:sz w:val="18"/>
          <w:szCs w:val="18"/>
        </w:rPr>
        <w:t xml:space="preserve">Pelo fornecimento do Objeto ora contratado, a </w:t>
      </w:r>
      <w:r w:rsidRPr="00E80847">
        <w:rPr>
          <w:rFonts w:cstheme="minorHAnsi"/>
          <w:b/>
          <w:bCs/>
          <w:sz w:val="18"/>
          <w:szCs w:val="18"/>
        </w:rPr>
        <w:t>CONTRATANTE</w:t>
      </w:r>
      <w:r w:rsidRPr="00E80847">
        <w:rPr>
          <w:rFonts w:cstheme="minorHAnsi"/>
          <w:sz w:val="18"/>
          <w:szCs w:val="18"/>
        </w:rPr>
        <w:t xml:space="preserve"> pagará à </w:t>
      </w:r>
      <w:r w:rsidRPr="00E80847">
        <w:rPr>
          <w:rFonts w:cstheme="minorHAnsi"/>
          <w:b/>
          <w:bCs/>
          <w:sz w:val="18"/>
          <w:szCs w:val="18"/>
        </w:rPr>
        <w:t>CONTRATADA</w:t>
      </w:r>
      <w:r w:rsidRPr="00E80847">
        <w:rPr>
          <w:rFonts w:cstheme="minorHAnsi"/>
          <w:sz w:val="18"/>
          <w:szCs w:val="18"/>
        </w:rPr>
        <w:t xml:space="preserve"> o valor de</w:t>
      </w:r>
      <w:r w:rsidR="00E80847">
        <w:rPr>
          <w:rFonts w:cstheme="minorHAnsi"/>
          <w:sz w:val="18"/>
          <w:szCs w:val="18"/>
        </w:rPr>
        <w:t xml:space="preserve"> </w:t>
      </w:r>
      <w:r w:rsidR="001B100C" w:rsidRPr="001B100C">
        <w:rPr>
          <w:rFonts w:cstheme="minorHAnsi"/>
          <w:b/>
          <w:bCs/>
          <w:sz w:val="18"/>
          <w:szCs w:val="18"/>
        </w:rPr>
        <w:t>valor total de</w:t>
      </w:r>
      <w:r w:rsidR="001B100C" w:rsidRPr="001B100C">
        <w:rPr>
          <w:rFonts w:cstheme="minorHAnsi"/>
          <w:bCs/>
          <w:sz w:val="18"/>
          <w:szCs w:val="18"/>
        </w:rPr>
        <w:t xml:space="preserve"> </w:t>
      </w:r>
      <w:r w:rsidR="00CE23E1" w:rsidRPr="00D20066">
        <w:rPr>
          <w:rFonts w:cstheme="minorHAnsi"/>
          <w:color w:val="000000" w:themeColor="text1"/>
        </w:rPr>
        <w:t xml:space="preserve">o </w:t>
      </w:r>
      <w:r w:rsidR="00CE23E1" w:rsidRPr="00D20066">
        <w:rPr>
          <w:rFonts w:cstheme="minorHAnsi"/>
          <w:b/>
          <w:bCs/>
        </w:rPr>
        <w:t xml:space="preserve">valor total de </w:t>
      </w:r>
      <w:r w:rsidR="0060151D" w:rsidRPr="0060151D">
        <w:rPr>
          <w:rFonts w:cstheme="minorHAnsi"/>
          <w:b/>
          <w:bCs/>
          <w:sz w:val="18"/>
          <w:szCs w:val="18"/>
        </w:rPr>
        <w:t xml:space="preserve">R$ </w:t>
      </w:r>
      <w:r w:rsidR="00C1022B">
        <w:rPr>
          <w:rFonts w:cstheme="minorHAnsi"/>
          <w:b/>
          <w:bCs/>
          <w:sz w:val="18"/>
          <w:szCs w:val="18"/>
        </w:rPr>
        <w:t>8.284,60</w:t>
      </w:r>
      <w:r w:rsidR="0060151D" w:rsidRPr="0060151D">
        <w:rPr>
          <w:rFonts w:cstheme="minorHAnsi"/>
          <w:b/>
          <w:bCs/>
          <w:sz w:val="18"/>
          <w:szCs w:val="18"/>
        </w:rPr>
        <w:t xml:space="preserve"> (</w:t>
      </w:r>
      <w:r w:rsidR="00C1022B">
        <w:rPr>
          <w:rFonts w:cstheme="minorHAnsi"/>
          <w:b/>
          <w:bCs/>
          <w:sz w:val="18"/>
          <w:szCs w:val="18"/>
        </w:rPr>
        <w:t>oito mil duzentos e oitenta e quatro reais e sessenta centavos</w:t>
      </w:r>
      <w:r w:rsidR="0060151D" w:rsidRPr="0060151D">
        <w:rPr>
          <w:rFonts w:cstheme="minorHAnsi"/>
          <w:b/>
          <w:bCs/>
          <w:sz w:val="18"/>
          <w:szCs w:val="18"/>
        </w:rPr>
        <w:t>)</w:t>
      </w:r>
      <w:r w:rsidR="001B100C">
        <w:rPr>
          <w:rFonts w:cstheme="minorHAnsi"/>
          <w:b/>
          <w:bCs/>
          <w:sz w:val="18"/>
          <w:szCs w:val="18"/>
        </w:rPr>
        <w:t xml:space="preserve">, </w:t>
      </w:r>
      <w:r w:rsidRPr="00E80847">
        <w:rPr>
          <w:rFonts w:cstheme="minorHAnsi"/>
          <w:sz w:val="18"/>
          <w:szCs w:val="18"/>
        </w:rPr>
        <w:t>referente aos itens constantes da CLÁUSULA PRIMEIRA, PARAGRAFO ÚNICO deste Contrato, pelo Menor Preço apresentado.</w:t>
      </w:r>
    </w:p>
    <w:p w14:paraId="4373F136" w14:textId="1A9F70C9" w:rsidR="00837154" w:rsidRPr="00E80847" w:rsidRDefault="00837154" w:rsidP="00837154">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b/>
          <w:bCs/>
          <w:sz w:val="18"/>
          <w:szCs w:val="18"/>
        </w:rPr>
        <w:t>CLÁUSULA TERCEIRA: Condições de</w:t>
      </w:r>
      <w:r w:rsidR="002D124F">
        <w:rPr>
          <w:rFonts w:asciiTheme="minorHAnsi" w:hAnsiTheme="minorHAnsi" w:cstheme="minorHAnsi"/>
          <w:b/>
          <w:bCs/>
          <w:sz w:val="18"/>
          <w:szCs w:val="18"/>
        </w:rPr>
        <w:t xml:space="preserve"> recebimento e</w:t>
      </w:r>
      <w:r w:rsidRPr="00E80847">
        <w:rPr>
          <w:rFonts w:asciiTheme="minorHAnsi" w:hAnsiTheme="minorHAnsi" w:cstheme="minorHAnsi"/>
          <w:b/>
          <w:bCs/>
          <w:sz w:val="18"/>
          <w:szCs w:val="18"/>
        </w:rPr>
        <w:t xml:space="preserve"> Pagamento</w:t>
      </w:r>
      <w:r w:rsidRPr="00E80847">
        <w:rPr>
          <w:rFonts w:asciiTheme="minorHAnsi" w:hAnsiTheme="minorHAnsi" w:cstheme="minorHAnsi"/>
          <w:sz w:val="18"/>
          <w:szCs w:val="18"/>
        </w:rPr>
        <w:t>–</w:t>
      </w:r>
    </w:p>
    <w:p w14:paraId="51F9887F" w14:textId="77777777" w:rsidR="00FE45F8" w:rsidRPr="00E80847" w:rsidRDefault="00FE45F8" w:rsidP="00837154">
      <w:pPr>
        <w:pStyle w:val="ParagraphStyle"/>
        <w:tabs>
          <w:tab w:val="left" w:pos="4110"/>
        </w:tabs>
        <w:ind w:right="-15"/>
        <w:jc w:val="both"/>
        <w:rPr>
          <w:rFonts w:asciiTheme="minorHAnsi" w:hAnsiTheme="minorHAnsi" w:cstheme="minorHAnsi"/>
          <w:sz w:val="18"/>
          <w:szCs w:val="18"/>
        </w:rPr>
      </w:pPr>
    </w:p>
    <w:p w14:paraId="2A3E2C28" w14:textId="6E2CE23F" w:rsidR="00B16FD5" w:rsidRPr="00B16FD5" w:rsidRDefault="002D124F" w:rsidP="00E87457">
      <w:pPr>
        <w:tabs>
          <w:tab w:val="left" w:pos="0"/>
        </w:tabs>
        <w:spacing w:after="0" w:line="240" w:lineRule="auto"/>
        <w:jc w:val="both"/>
        <w:rPr>
          <w:sz w:val="18"/>
          <w:szCs w:val="18"/>
        </w:rPr>
      </w:pPr>
      <w:r>
        <w:rPr>
          <w:rFonts w:cstheme="minorHAnsi"/>
          <w:sz w:val="18"/>
          <w:szCs w:val="18"/>
        </w:rPr>
        <w:t>3.1</w:t>
      </w:r>
      <w:r w:rsidR="00E87457">
        <w:rPr>
          <w:rFonts w:cstheme="minorHAnsi"/>
          <w:sz w:val="18"/>
          <w:szCs w:val="18"/>
        </w:rPr>
        <w:t xml:space="preserve"> </w:t>
      </w:r>
      <w:r w:rsidR="00B16FD5" w:rsidRPr="00B16FD5">
        <w:rPr>
          <w:rFonts w:cstheme="minorHAnsi"/>
          <w:sz w:val="18"/>
          <w:szCs w:val="18"/>
        </w:rPr>
        <w:t xml:space="preserve">Será recebido </w:t>
      </w:r>
      <w:r w:rsidR="00B16FD5" w:rsidRPr="00B16FD5">
        <w:rPr>
          <w:sz w:val="18"/>
          <w:szCs w:val="18"/>
        </w:rPr>
        <w:t xml:space="preserve">provisoriamente, pelo fiscal do contrato, assim que o objeto for entregue, com verificação posterior da conformidade do material com as exigências contratuais; e </w:t>
      </w:r>
    </w:p>
    <w:p w14:paraId="26FD34EF" w14:textId="06BEDE01" w:rsidR="00B16FD5" w:rsidRPr="00B16FD5" w:rsidRDefault="00B16FD5" w:rsidP="00E87457">
      <w:pPr>
        <w:tabs>
          <w:tab w:val="left" w:pos="0"/>
        </w:tabs>
        <w:spacing w:after="0" w:line="240" w:lineRule="auto"/>
        <w:jc w:val="both"/>
        <w:rPr>
          <w:sz w:val="18"/>
          <w:szCs w:val="18"/>
        </w:rPr>
      </w:pPr>
      <w:r w:rsidRPr="00B16FD5">
        <w:rPr>
          <w:sz w:val="18"/>
          <w:szCs w:val="18"/>
        </w:rPr>
        <w:t>3.2</w:t>
      </w:r>
      <w:r w:rsidR="00E87457">
        <w:rPr>
          <w:sz w:val="18"/>
          <w:szCs w:val="18"/>
        </w:rPr>
        <w:t xml:space="preserve"> </w:t>
      </w:r>
      <w:r w:rsidRPr="00B16FD5">
        <w:rPr>
          <w:sz w:val="18"/>
          <w:szCs w:val="18"/>
        </w:rPr>
        <w:t xml:space="preserve">Definitivamente, em até </w:t>
      </w:r>
      <w:r w:rsidR="003433FA">
        <w:rPr>
          <w:sz w:val="18"/>
          <w:szCs w:val="18"/>
        </w:rPr>
        <w:t xml:space="preserve">10 </w:t>
      </w:r>
      <w:r w:rsidRPr="00B16FD5">
        <w:rPr>
          <w:sz w:val="18"/>
          <w:szCs w:val="18"/>
        </w:rPr>
        <w:t>(</w:t>
      </w:r>
      <w:r w:rsidR="003433FA">
        <w:rPr>
          <w:sz w:val="18"/>
          <w:szCs w:val="18"/>
        </w:rPr>
        <w:t>dez</w:t>
      </w:r>
      <w:r w:rsidRPr="00B16FD5">
        <w:rPr>
          <w:sz w:val="18"/>
          <w:szCs w:val="18"/>
        </w:rPr>
        <w:t xml:space="preserve">) dias contados do recebimento provisório, por comissão formada pelo fiscal do contrato e, no mínimo, 2 (dois) servidores públicos efetivos, designados pelo Presidente, para efeito de verificação da qualidade e quantidade e consequente aceitação, por meio de lista de verificação que demonstre o atendimento de todas as exigências contratuais. </w:t>
      </w:r>
    </w:p>
    <w:p w14:paraId="73838C67" w14:textId="77777777" w:rsidR="00B16FD5" w:rsidRPr="00B16FD5" w:rsidRDefault="00B16FD5" w:rsidP="00E87457">
      <w:pPr>
        <w:tabs>
          <w:tab w:val="left" w:pos="0"/>
        </w:tabs>
        <w:spacing w:after="0" w:line="240" w:lineRule="auto"/>
        <w:jc w:val="both"/>
        <w:rPr>
          <w:sz w:val="18"/>
          <w:szCs w:val="18"/>
        </w:rPr>
      </w:pPr>
      <w:r w:rsidRPr="00B16FD5">
        <w:rPr>
          <w:sz w:val="18"/>
          <w:szCs w:val="18"/>
        </w:rPr>
        <w:lastRenderedPageBreak/>
        <w:t xml:space="preserve">§ 1º O recebimento definitivo será realizado diretamente pelo fiscal, sem a formação de comissão, nos contratos de valor inferior a 5 (cinco) vezes os limites de dispensa de licitação, previstos nos incisos I ou II do caput do art. 75 da Lei nº 14.133, de 2021, conforme o caso, salvo previsão em sentido contrário no contrato. </w:t>
      </w:r>
    </w:p>
    <w:p w14:paraId="346A2052" w14:textId="5653CD9A" w:rsidR="00B302DF" w:rsidRPr="00B16FD5" w:rsidRDefault="00B16FD5" w:rsidP="00E87457">
      <w:pPr>
        <w:tabs>
          <w:tab w:val="left" w:pos="0"/>
        </w:tabs>
        <w:spacing w:after="0" w:line="240" w:lineRule="auto"/>
        <w:jc w:val="both"/>
        <w:rPr>
          <w:sz w:val="18"/>
          <w:szCs w:val="18"/>
        </w:rPr>
      </w:pPr>
      <w:r w:rsidRPr="00B16FD5">
        <w:rPr>
          <w:sz w:val="18"/>
          <w:szCs w:val="18"/>
        </w:rPr>
        <w:t xml:space="preserve">§ 2º Os procedimentos para recebimento provisório e definitivo deverão constar no instrumento de contrato, assim como o prazo para sua realização, que poderá ser inferior ao prazo máximo estabelecido neste artigo. </w:t>
      </w:r>
    </w:p>
    <w:p w14:paraId="71B69EF7" w14:textId="31C42AC4" w:rsidR="002D124F" w:rsidRPr="002D124F" w:rsidRDefault="00B16FD5" w:rsidP="00E87457">
      <w:pPr>
        <w:tabs>
          <w:tab w:val="left" w:pos="0"/>
        </w:tabs>
        <w:spacing w:after="0" w:line="240" w:lineRule="auto"/>
        <w:jc w:val="both"/>
        <w:rPr>
          <w:rFonts w:cstheme="minorHAnsi"/>
          <w:sz w:val="18"/>
          <w:szCs w:val="18"/>
        </w:rPr>
      </w:pPr>
      <w:r>
        <w:rPr>
          <w:rFonts w:cstheme="minorHAnsi"/>
          <w:sz w:val="18"/>
          <w:szCs w:val="18"/>
        </w:rPr>
        <w:t>3.3</w:t>
      </w:r>
      <w:r w:rsidR="00E87457">
        <w:rPr>
          <w:rFonts w:cstheme="minorHAnsi"/>
          <w:sz w:val="18"/>
          <w:szCs w:val="18"/>
        </w:rPr>
        <w:t xml:space="preserve"> </w:t>
      </w:r>
      <w:r w:rsidR="002D124F" w:rsidRPr="002D124F">
        <w:rPr>
          <w:rFonts w:cstheme="minorHAnsi"/>
          <w:sz w:val="18"/>
          <w:szCs w:val="18"/>
        </w:rPr>
        <w:t>Os servidores designados para o recebimento provisório do pedido receberão a nota fiscal eletrônica, para posterior</w:t>
      </w:r>
      <w:r w:rsidR="002D124F">
        <w:rPr>
          <w:rFonts w:cstheme="minorHAnsi"/>
          <w:sz w:val="18"/>
          <w:szCs w:val="18"/>
        </w:rPr>
        <w:t xml:space="preserve"> </w:t>
      </w:r>
      <w:r w:rsidR="002D124F" w:rsidRPr="002D124F">
        <w:rPr>
          <w:rFonts w:cstheme="minorHAnsi"/>
          <w:sz w:val="18"/>
          <w:szCs w:val="18"/>
        </w:rPr>
        <w:t xml:space="preserve">verificação da sua conformidade com o presente Termo de Referência. </w:t>
      </w:r>
    </w:p>
    <w:p w14:paraId="05FD62AB" w14:textId="2F4FE18A" w:rsidR="002D124F" w:rsidRPr="002D124F" w:rsidRDefault="002D124F" w:rsidP="00E87457">
      <w:pPr>
        <w:tabs>
          <w:tab w:val="left" w:pos="0"/>
          <w:tab w:val="left" w:pos="426"/>
        </w:tabs>
        <w:spacing w:after="0" w:line="240" w:lineRule="auto"/>
        <w:jc w:val="both"/>
        <w:rPr>
          <w:rFonts w:cstheme="minorHAnsi"/>
          <w:sz w:val="18"/>
          <w:szCs w:val="18"/>
        </w:rPr>
      </w:pPr>
      <w:r>
        <w:rPr>
          <w:rFonts w:cstheme="minorHAnsi"/>
          <w:sz w:val="18"/>
          <w:szCs w:val="18"/>
        </w:rPr>
        <w:t>3.</w:t>
      </w:r>
      <w:r w:rsidR="00B16FD5">
        <w:rPr>
          <w:rFonts w:cstheme="minorHAnsi"/>
          <w:sz w:val="18"/>
          <w:szCs w:val="18"/>
        </w:rPr>
        <w:t>4</w:t>
      </w:r>
      <w:r w:rsidR="003433FA">
        <w:rPr>
          <w:rFonts w:cstheme="minorHAnsi"/>
          <w:sz w:val="18"/>
          <w:szCs w:val="18"/>
        </w:rPr>
        <w:tab/>
      </w:r>
      <w:r w:rsidRPr="002D124F">
        <w:rPr>
          <w:rFonts w:cstheme="minorHAnsi"/>
          <w:sz w:val="18"/>
          <w:szCs w:val="18"/>
        </w:rPr>
        <w:t xml:space="preserve">Verificada a conformidade dos produtos com o presente Termo de Referência, bem como a quantidade entregue, haverá o recebimento definitivo. </w:t>
      </w:r>
    </w:p>
    <w:p w14:paraId="64BEF430" w14:textId="3A0AC1A2" w:rsidR="002D124F" w:rsidRPr="002D124F" w:rsidRDefault="002D124F" w:rsidP="00E87457">
      <w:pPr>
        <w:tabs>
          <w:tab w:val="left" w:pos="0"/>
          <w:tab w:val="left" w:pos="426"/>
        </w:tabs>
        <w:spacing w:after="0" w:line="240" w:lineRule="auto"/>
        <w:jc w:val="both"/>
        <w:rPr>
          <w:rFonts w:cstheme="minorHAnsi"/>
          <w:sz w:val="18"/>
          <w:szCs w:val="18"/>
        </w:rPr>
      </w:pPr>
      <w:r>
        <w:rPr>
          <w:rFonts w:cstheme="minorHAnsi"/>
          <w:sz w:val="18"/>
          <w:szCs w:val="18"/>
        </w:rPr>
        <w:t>3.</w:t>
      </w:r>
      <w:r w:rsidR="00B16FD5">
        <w:rPr>
          <w:rFonts w:cstheme="minorHAnsi"/>
          <w:sz w:val="18"/>
          <w:szCs w:val="18"/>
        </w:rPr>
        <w:t>5</w:t>
      </w:r>
      <w:r w:rsidR="003433FA">
        <w:rPr>
          <w:rFonts w:cstheme="minorHAnsi"/>
          <w:sz w:val="18"/>
          <w:szCs w:val="18"/>
        </w:rPr>
        <w:tab/>
      </w:r>
      <w:r w:rsidR="00B302DF" w:rsidRPr="002D124F">
        <w:rPr>
          <w:rFonts w:cstheme="minorHAnsi"/>
          <w:sz w:val="18"/>
          <w:szCs w:val="18"/>
        </w:rPr>
        <w:t>O pagamento dos valores devidos será</w:t>
      </w:r>
      <w:r w:rsidRPr="002D124F">
        <w:rPr>
          <w:rFonts w:cstheme="minorHAnsi"/>
          <w:sz w:val="18"/>
          <w:szCs w:val="18"/>
        </w:rPr>
        <w:t xml:space="preserve"> pago no máximo em 30 (trinta) dias, contados da data do adimplemento da obrigação pelo contratado. </w:t>
      </w:r>
    </w:p>
    <w:p w14:paraId="0CAACCE0" w14:textId="783096AB" w:rsidR="002D124F" w:rsidRPr="002D124F" w:rsidRDefault="00B16FD5" w:rsidP="00E87457">
      <w:pPr>
        <w:tabs>
          <w:tab w:val="left" w:pos="0"/>
        </w:tabs>
        <w:spacing w:after="0" w:line="240" w:lineRule="auto"/>
        <w:jc w:val="both"/>
        <w:rPr>
          <w:sz w:val="18"/>
          <w:szCs w:val="18"/>
        </w:rPr>
      </w:pPr>
      <w:r>
        <w:rPr>
          <w:rFonts w:cstheme="minorHAnsi"/>
          <w:sz w:val="18"/>
          <w:szCs w:val="18"/>
        </w:rPr>
        <w:t xml:space="preserve"> </w:t>
      </w:r>
      <w:r w:rsidR="002D124F" w:rsidRPr="002D124F">
        <w:rPr>
          <w:sz w:val="18"/>
          <w:szCs w:val="18"/>
        </w:rPr>
        <w:t>1º Para os contratos de fornecimento, serão consideradas como adimplemento da obrigação pelo contratado, a</w:t>
      </w:r>
      <w:r w:rsidR="003433FA">
        <w:rPr>
          <w:sz w:val="18"/>
          <w:szCs w:val="18"/>
        </w:rPr>
        <w:t xml:space="preserve"> </w:t>
      </w:r>
      <w:r w:rsidR="002D124F" w:rsidRPr="002D124F">
        <w:rPr>
          <w:sz w:val="18"/>
          <w:szCs w:val="18"/>
        </w:rPr>
        <w:t xml:space="preserve">data da entrega do bem e, nos demais contratos, a conclusão da atividade ou o último dia do ciclo de medição, conforme o caso. </w:t>
      </w:r>
    </w:p>
    <w:p w14:paraId="0F827562" w14:textId="77777777" w:rsidR="002D124F" w:rsidRPr="002D124F" w:rsidRDefault="002D124F" w:rsidP="00E87457">
      <w:pPr>
        <w:tabs>
          <w:tab w:val="left" w:pos="0"/>
          <w:tab w:val="left" w:pos="284"/>
        </w:tabs>
        <w:spacing w:after="0" w:line="240" w:lineRule="auto"/>
        <w:jc w:val="both"/>
        <w:rPr>
          <w:sz w:val="18"/>
          <w:szCs w:val="18"/>
        </w:rPr>
      </w:pPr>
      <w:r w:rsidRPr="002D124F">
        <w:rPr>
          <w:sz w:val="18"/>
          <w:szCs w:val="18"/>
        </w:rPr>
        <w:t xml:space="preserve">2º O prazo de pagamento será suspenso nos casos em que for atestado, pelo fiscal do contrato, o não cumprimento total da obrigação contratual. </w:t>
      </w:r>
    </w:p>
    <w:p w14:paraId="1ADDF96F" w14:textId="77777777" w:rsidR="002D124F" w:rsidRPr="002D124F" w:rsidRDefault="002D124F" w:rsidP="00E87457">
      <w:pPr>
        <w:tabs>
          <w:tab w:val="left" w:pos="0"/>
          <w:tab w:val="left" w:pos="284"/>
          <w:tab w:val="left" w:pos="709"/>
        </w:tabs>
        <w:spacing w:after="0" w:line="240" w:lineRule="auto"/>
        <w:jc w:val="both"/>
        <w:rPr>
          <w:sz w:val="18"/>
          <w:szCs w:val="18"/>
        </w:rPr>
      </w:pPr>
      <w:r w:rsidRPr="002D124F">
        <w:rPr>
          <w:sz w:val="18"/>
          <w:szCs w:val="18"/>
        </w:rPr>
        <w:t xml:space="preserve">3º Caso o descumprimento contratual seja parcial, será liberado o pagamento da parcela executada. </w:t>
      </w:r>
    </w:p>
    <w:p w14:paraId="50B6E014" w14:textId="77777777" w:rsidR="002D124F" w:rsidRPr="002D124F" w:rsidRDefault="002D124F" w:rsidP="00E87457">
      <w:pPr>
        <w:tabs>
          <w:tab w:val="left" w:pos="0"/>
          <w:tab w:val="left" w:pos="284"/>
        </w:tabs>
        <w:spacing w:after="0" w:line="240" w:lineRule="auto"/>
        <w:jc w:val="both"/>
        <w:rPr>
          <w:rFonts w:cstheme="minorHAnsi"/>
          <w:sz w:val="18"/>
          <w:szCs w:val="18"/>
        </w:rPr>
      </w:pPr>
      <w:r w:rsidRPr="002D124F">
        <w:rPr>
          <w:sz w:val="18"/>
          <w:szCs w:val="18"/>
        </w:rPr>
        <w:t>4º Caso o contratado deixe de cumprir a obrigação de emissão de nota fiscal dentro do prazo de pagamento, a Câmara Municipal aguardará a entrega da nota fiscal para autorizar o pagamento, o que deverá ocorrer em até 15 (quinze) dias contados da entrega da nota fiscal.</w:t>
      </w:r>
    </w:p>
    <w:p w14:paraId="12BF476B" w14:textId="5A74AB85" w:rsidR="002D124F" w:rsidRPr="002D124F" w:rsidRDefault="002D124F" w:rsidP="00E87457">
      <w:pPr>
        <w:tabs>
          <w:tab w:val="left" w:pos="0"/>
          <w:tab w:val="left" w:pos="709"/>
        </w:tabs>
        <w:spacing w:after="0" w:line="240" w:lineRule="auto"/>
        <w:jc w:val="both"/>
        <w:rPr>
          <w:rFonts w:cstheme="minorHAnsi"/>
          <w:b/>
          <w:bCs/>
          <w:color w:val="000000"/>
          <w:sz w:val="18"/>
          <w:szCs w:val="18"/>
        </w:rPr>
      </w:pPr>
      <w:r>
        <w:rPr>
          <w:rFonts w:cstheme="minorHAnsi"/>
          <w:sz w:val="18"/>
          <w:szCs w:val="18"/>
        </w:rPr>
        <w:t>3.</w:t>
      </w:r>
      <w:r w:rsidR="00B16FD5">
        <w:rPr>
          <w:rFonts w:cstheme="minorHAnsi"/>
          <w:sz w:val="18"/>
          <w:szCs w:val="18"/>
        </w:rPr>
        <w:t>6</w:t>
      </w:r>
      <w:r w:rsidR="00E87457">
        <w:rPr>
          <w:rFonts w:cstheme="minorHAnsi"/>
          <w:sz w:val="18"/>
          <w:szCs w:val="18"/>
        </w:rPr>
        <w:t xml:space="preserve"> </w:t>
      </w:r>
      <w:r w:rsidRPr="002D124F">
        <w:rPr>
          <w:rFonts w:cstheme="minorHAnsi"/>
          <w:sz w:val="18"/>
          <w:szCs w:val="18"/>
        </w:rPr>
        <w:t>O pagamento será efetuando mediante boleto, PIX ou nos dados bancários informados pela contratada.</w:t>
      </w:r>
    </w:p>
    <w:p w14:paraId="4F2399C7" w14:textId="118D2F4F" w:rsidR="002D124F" w:rsidRPr="002D124F" w:rsidRDefault="00B16FD5" w:rsidP="00E87457">
      <w:pPr>
        <w:tabs>
          <w:tab w:val="left" w:pos="0"/>
        </w:tabs>
        <w:spacing w:after="0" w:line="240" w:lineRule="auto"/>
        <w:jc w:val="both"/>
        <w:rPr>
          <w:rFonts w:cstheme="minorHAnsi"/>
          <w:sz w:val="18"/>
          <w:szCs w:val="18"/>
        </w:rPr>
      </w:pPr>
      <w:r>
        <w:rPr>
          <w:rFonts w:cstheme="minorHAnsi"/>
          <w:sz w:val="18"/>
          <w:szCs w:val="18"/>
        </w:rPr>
        <w:t>3.7</w:t>
      </w:r>
      <w:r w:rsidR="00E87457">
        <w:rPr>
          <w:rFonts w:cstheme="minorHAnsi"/>
          <w:sz w:val="18"/>
          <w:szCs w:val="18"/>
        </w:rPr>
        <w:t xml:space="preserve"> </w:t>
      </w:r>
      <w:r w:rsidR="002D124F" w:rsidRPr="002D124F">
        <w:rPr>
          <w:rFonts w:cstheme="minorHAnsi"/>
          <w:sz w:val="18"/>
          <w:szCs w:val="18"/>
        </w:rPr>
        <w:t xml:space="preserve">Quando do pagamento, será realizado em acordo com a </w:t>
      </w:r>
      <w:r w:rsidR="002D124F" w:rsidRPr="002D124F">
        <w:rPr>
          <w:rFonts w:cstheme="minorHAnsi"/>
          <w:b/>
          <w:bCs/>
          <w:sz w:val="18"/>
          <w:szCs w:val="18"/>
          <w:u w:val="single"/>
        </w:rPr>
        <w:t>Portaria nº 2476 de 26 de julho de 2023, que dispõe</w:t>
      </w:r>
      <w:r w:rsidR="003433FA">
        <w:rPr>
          <w:rFonts w:cstheme="minorHAnsi"/>
          <w:b/>
          <w:bCs/>
          <w:sz w:val="18"/>
          <w:szCs w:val="18"/>
          <w:u w:val="single"/>
        </w:rPr>
        <w:t xml:space="preserve"> </w:t>
      </w:r>
      <w:r w:rsidR="002D124F" w:rsidRPr="002D124F">
        <w:rPr>
          <w:rFonts w:cstheme="minorHAnsi"/>
          <w:b/>
          <w:bCs/>
          <w:sz w:val="18"/>
          <w:szCs w:val="18"/>
          <w:u w:val="single"/>
        </w:rPr>
        <w:t>sobre a retenção de tributos no pagamento aos fornecedores pelo Município de Ibaiti</w:t>
      </w:r>
      <w:r w:rsidR="002D124F" w:rsidRPr="002D124F">
        <w:rPr>
          <w:rFonts w:cstheme="minorHAnsi"/>
          <w:sz w:val="18"/>
          <w:szCs w:val="18"/>
        </w:rPr>
        <w:t xml:space="preserve">, quando couber. </w:t>
      </w:r>
    </w:p>
    <w:p w14:paraId="23CF5331" w14:textId="2CA1D20A" w:rsidR="002D124F" w:rsidRPr="002D124F" w:rsidRDefault="00B16FD5" w:rsidP="00E87457">
      <w:pPr>
        <w:tabs>
          <w:tab w:val="left" w:pos="0"/>
        </w:tabs>
        <w:spacing w:after="0" w:line="240" w:lineRule="auto"/>
        <w:jc w:val="both"/>
        <w:rPr>
          <w:rFonts w:cstheme="minorHAnsi"/>
          <w:sz w:val="18"/>
          <w:szCs w:val="18"/>
        </w:rPr>
      </w:pPr>
      <w:r>
        <w:rPr>
          <w:rFonts w:cstheme="minorHAnsi"/>
          <w:sz w:val="18"/>
          <w:szCs w:val="18"/>
        </w:rPr>
        <w:t>3.8</w:t>
      </w:r>
      <w:r w:rsidR="00E87457">
        <w:rPr>
          <w:rFonts w:cstheme="minorHAnsi"/>
          <w:sz w:val="18"/>
          <w:szCs w:val="18"/>
        </w:rPr>
        <w:t xml:space="preserve"> </w:t>
      </w:r>
      <w:r w:rsidR="002D124F" w:rsidRPr="002D124F">
        <w:rPr>
          <w:rFonts w:cstheme="minorHAnsi"/>
          <w:sz w:val="18"/>
          <w:szCs w:val="18"/>
        </w:rPr>
        <w:t>É vedado o pagamento, a qualquer título, pelo fornecimento de bens ou execução de serviços, à empresa privada que tenha em seu quadro societário servidor público da ativa do órgão contratante, com fundamento na Lei de Diretrizes Orçamentárias vigente.</w:t>
      </w:r>
    </w:p>
    <w:p w14:paraId="403BA516" w14:textId="77777777" w:rsidR="00837154" w:rsidRPr="00E80847" w:rsidRDefault="00837154" w:rsidP="00837154">
      <w:pPr>
        <w:pStyle w:val="ParagraphStyle"/>
        <w:tabs>
          <w:tab w:val="left" w:pos="4110"/>
        </w:tabs>
        <w:ind w:right="-15"/>
        <w:jc w:val="both"/>
        <w:rPr>
          <w:rFonts w:asciiTheme="minorHAnsi" w:hAnsiTheme="minorHAnsi" w:cstheme="minorHAnsi"/>
          <w:b/>
          <w:bCs/>
          <w:sz w:val="18"/>
          <w:szCs w:val="18"/>
        </w:rPr>
      </w:pPr>
    </w:p>
    <w:p w14:paraId="768762AC" w14:textId="77777777" w:rsidR="00837154" w:rsidRPr="00E80847" w:rsidRDefault="00837154" w:rsidP="00837154">
      <w:pPr>
        <w:pStyle w:val="ParagraphStyle"/>
        <w:tabs>
          <w:tab w:val="left" w:pos="4110"/>
        </w:tabs>
        <w:ind w:right="-15"/>
        <w:jc w:val="both"/>
        <w:rPr>
          <w:rFonts w:asciiTheme="minorHAnsi" w:hAnsiTheme="minorHAnsi" w:cstheme="minorHAnsi"/>
          <w:b/>
          <w:bCs/>
          <w:sz w:val="18"/>
          <w:szCs w:val="18"/>
        </w:rPr>
      </w:pPr>
    </w:p>
    <w:p w14:paraId="42E15692" w14:textId="77777777" w:rsidR="00837154" w:rsidRPr="00E80847" w:rsidRDefault="00837154" w:rsidP="00837154">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b/>
          <w:bCs/>
          <w:sz w:val="18"/>
          <w:szCs w:val="18"/>
        </w:rPr>
        <w:t>CLÁUSULA QUARTA: Recurso Financeiro</w:t>
      </w:r>
      <w:r w:rsidRPr="00E80847">
        <w:rPr>
          <w:rFonts w:asciiTheme="minorHAnsi" w:hAnsiTheme="minorHAnsi" w:cstheme="minorHAnsi"/>
          <w:sz w:val="18"/>
          <w:szCs w:val="18"/>
        </w:rPr>
        <w:t>–</w:t>
      </w:r>
    </w:p>
    <w:p w14:paraId="59C30311" w14:textId="77777777" w:rsidR="00837154" w:rsidRPr="00E80847" w:rsidRDefault="00837154" w:rsidP="00837154">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sz w:val="18"/>
          <w:szCs w:val="18"/>
        </w:rPr>
        <w:t>As despesas decorrentes do presente Contrato correrão à conta da Dotação Orçamentária vigente.</w:t>
      </w:r>
    </w:p>
    <w:p w14:paraId="29598FD3" w14:textId="77777777" w:rsidR="00837154" w:rsidRPr="00E80847" w:rsidRDefault="00837154" w:rsidP="00837154">
      <w:pPr>
        <w:pStyle w:val="ParagraphStyle"/>
        <w:tabs>
          <w:tab w:val="left" w:pos="4110"/>
        </w:tabs>
        <w:ind w:right="-15"/>
        <w:jc w:val="both"/>
        <w:rPr>
          <w:rFonts w:asciiTheme="minorHAnsi" w:hAnsiTheme="minorHAnsi" w:cstheme="minorHAnsi"/>
          <w:sz w:val="18"/>
          <w:szCs w:val="18"/>
        </w:rPr>
      </w:pPr>
    </w:p>
    <w:tbl>
      <w:tblPr>
        <w:tblW w:w="5026" w:type="pct"/>
        <w:tblInd w:w="15" w:type="dxa"/>
        <w:tblLayout w:type="fixed"/>
        <w:tblCellMar>
          <w:top w:w="15" w:type="dxa"/>
          <w:left w:w="15" w:type="dxa"/>
          <w:bottom w:w="15" w:type="dxa"/>
          <w:right w:w="15" w:type="dxa"/>
        </w:tblCellMar>
        <w:tblLook w:val="0000" w:firstRow="0" w:lastRow="0" w:firstColumn="0" w:lastColumn="0" w:noHBand="0" w:noVBand="0"/>
      </w:tblPr>
      <w:tblGrid>
        <w:gridCol w:w="987"/>
        <w:gridCol w:w="987"/>
        <w:gridCol w:w="2605"/>
        <w:gridCol w:w="638"/>
        <w:gridCol w:w="1781"/>
        <w:gridCol w:w="1527"/>
        <w:gridCol w:w="7"/>
      </w:tblGrid>
      <w:tr w:rsidR="00837154" w:rsidRPr="00E80847" w14:paraId="57697B92" w14:textId="77777777" w:rsidTr="00E80847">
        <w:tc>
          <w:tcPr>
            <w:tcW w:w="8532" w:type="dxa"/>
            <w:gridSpan w:val="7"/>
            <w:tcBorders>
              <w:top w:val="single" w:sz="6" w:space="0" w:color="000000"/>
              <w:left w:val="single" w:sz="6" w:space="0" w:color="000000"/>
              <w:bottom w:val="single" w:sz="6" w:space="0" w:color="000000"/>
              <w:right w:val="single" w:sz="6" w:space="0" w:color="000000"/>
            </w:tcBorders>
          </w:tcPr>
          <w:p w14:paraId="6BEF53A9" w14:textId="77777777" w:rsidR="00837154" w:rsidRPr="00E80847" w:rsidRDefault="00837154" w:rsidP="004B2197">
            <w:pPr>
              <w:pStyle w:val="ParagraphStyle"/>
              <w:jc w:val="center"/>
              <w:rPr>
                <w:rFonts w:asciiTheme="minorHAnsi" w:hAnsiTheme="minorHAnsi" w:cstheme="minorHAnsi"/>
                <w:sz w:val="18"/>
                <w:szCs w:val="18"/>
              </w:rPr>
            </w:pPr>
            <w:r w:rsidRPr="00E80847">
              <w:rPr>
                <w:rFonts w:asciiTheme="minorHAnsi" w:hAnsiTheme="minorHAnsi" w:cstheme="minorHAnsi"/>
                <w:sz w:val="18"/>
                <w:szCs w:val="18"/>
              </w:rPr>
              <w:t>Dotações</w:t>
            </w:r>
          </w:p>
        </w:tc>
      </w:tr>
      <w:tr w:rsidR="00837154" w:rsidRPr="00E80847" w14:paraId="2FB83AF5" w14:textId="77777777" w:rsidTr="00E80847">
        <w:tblPrEx>
          <w:tblCellSpacing w:w="-8" w:type="nil"/>
        </w:tblPrEx>
        <w:trPr>
          <w:gridAfter w:val="1"/>
          <w:wAfter w:w="7" w:type="dxa"/>
          <w:tblCellSpacing w:w="-8" w:type="nil"/>
        </w:trPr>
        <w:tc>
          <w:tcPr>
            <w:tcW w:w="987" w:type="dxa"/>
            <w:tcBorders>
              <w:top w:val="single" w:sz="6" w:space="0" w:color="000000"/>
              <w:left w:val="single" w:sz="6" w:space="0" w:color="000000"/>
              <w:bottom w:val="single" w:sz="6" w:space="0" w:color="000000"/>
              <w:right w:val="single" w:sz="6" w:space="0" w:color="000000"/>
            </w:tcBorders>
          </w:tcPr>
          <w:p w14:paraId="04B66F94" w14:textId="77777777" w:rsidR="00837154" w:rsidRPr="00E80847" w:rsidRDefault="00837154" w:rsidP="004B2197">
            <w:pPr>
              <w:pStyle w:val="ParagraphStyle"/>
              <w:jc w:val="center"/>
              <w:rPr>
                <w:rFonts w:asciiTheme="minorHAnsi" w:hAnsiTheme="minorHAnsi" w:cstheme="minorHAnsi"/>
                <w:sz w:val="18"/>
                <w:szCs w:val="18"/>
              </w:rPr>
            </w:pPr>
            <w:r w:rsidRPr="00E80847">
              <w:rPr>
                <w:rFonts w:asciiTheme="minorHAnsi" w:hAnsiTheme="minorHAnsi" w:cstheme="minorHAnsi"/>
                <w:sz w:val="18"/>
                <w:szCs w:val="18"/>
              </w:rPr>
              <w:t>Exercício da despesa</w:t>
            </w:r>
          </w:p>
        </w:tc>
        <w:tc>
          <w:tcPr>
            <w:tcW w:w="987" w:type="dxa"/>
            <w:tcBorders>
              <w:top w:val="single" w:sz="6" w:space="0" w:color="000000"/>
              <w:left w:val="single" w:sz="6" w:space="0" w:color="000000"/>
              <w:bottom w:val="single" w:sz="6" w:space="0" w:color="000000"/>
              <w:right w:val="single" w:sz="6" w:space="0" w:color="000000"/>
            </w:tcBorders>
          </w:tcPr>
          <w:p w14:paraId="65E32494" w14:textId="77777777" w:rsidR="00837154" w:rsidRPr="00E80847" w:rsidRDefault="00837154" w:rsidP="004B2197">
            <w:pPr>
              <w:pStyle w:val="ParagraphStyle"/>
              <w:jc w:val="center"/>
              <w:rPr>
                <w:rFonts w:asciiTheme="minorHAnsi" w:hAnsiTheme="minorHAnsi" w:cstheme="minorHAnsi"/>
                <w:sz w:val="18"/>
                <w:szCs w:val="18"/>
              </w:rPr>
            </w:pPr>
            <w:r w:rsidRPr="00E80847">
              <w:rPr>
                <w:rFonts w:asciiTheme="minorHAnsi" w:hAnsiTheme="minorHAnsi" w:cstheme="minorHAnsi"/>
                <w:sz w:val="18"/>
                <w:szCs w:val="18"/>
              </w:rPr>
              <w:t>Conta da despesa</w:t>
            </w:r>
          </w:p>
        </w:tc>
        <w:tc>
          <w:tcPr>
            <w:tcW w:w="2605" w:type="dxa"/>
            <w:tcBorders>
              <w:top w:val="single" w:sz="6" w:space="0" w:color="000000"/>
              <w:left w:val="single" w:sz="6" w:space="0" w:color="000000"/>
              <w:bottom w:val="single" w:sz="6" w:space="0" w:color="000000"/>
              <w:right w:val="single" w:sz="6" w:space="0" w:color="000000"/>
            </w:tcBorders>
          </w:tcPr>
          <w:p w14:paraId="55FF3B39" w14:textId="77777777" w:rsidR="00837154" w:rsidRPr="00E80847" w:rsidRDefault="00837154" w:rsidP="004B2197">
            <w:pPr>
              <w:pStyle w:val="ParagraphStyle"/>
              <w:jc w:val="center"/>
              <w:rPr>
                <w:rFonts w:asciiTheme="minorHAnsi" w:hAnsiTheme="minorHAnsi" w:cstheme="minorHAnsi"/>
                <w:sz w:val="18"/>
                <w:szCs w:val="18"/>
              </w:rPr>
            </w:pPr>
            <w:r w:rsidRPr="00E80847">
              <w:rPr>
                <w:rFonts w:asciiTheme="minorHAnsi" w:hAnsiTheme="minorHAnsi" w:cstheme="minorHAnsi"/>
                <w:sz w:val="18"/>
                <w:szCs w:val="18"/>
              </w:rPr>
              <w:t>Funcional programática</w:t>
            </w:r>
          </w:p>
        </w:tc>
        <w:tc>
          <w:tcPr>
            <w:tcW w:w="638" w:type="dxa"/>
            <w:tcBorders>
              <w:top w:val="single" w:sz="6" w:space="0" w:color="000000"/>
              <w:left w:val="single" w:sz="6" w:space="0" w:color="000000"/>
              <w:bottom w:val="single" w:sz="6" w:space="0" w:color="000000"/>
              <w:right w:val="single" w:sz="6" w:space="0" w:color="000000"/>
            </w:tcBorders>
          </w:tcPr>
          <w:p w14:paraId="3B8FE468" w14:textId="77777777" w:rsidR="00837154" w:rsidRPr="00E80847" w:rsidRDefault="00837154" w:rsidP="004B2197">
            <w:pPr>
              <w:pStyle w:val="ParagraphStyle"/>
              <w:jc w:val="center"/>
              <w:rPr>
                <w:rFonts w:asciiTheme="minorHAnsi" w:hAnsiTheme="minorHAnsi" w:cstheme="minorHAnsi"/>
                <w:sz w:val="18"/>
                <w:szCs w:val="18"/>
              </w:rPr>
            </w:pPr>
            <w:r w:rsidRPr="00E80847">
              <w:rPr>
                <w:rFonts w:asciiTheme="minorHAnsi" w:hAnsiTheme="minorHAnsi" w:cstheme="minorHAnsi"/>
                <w:sz w:val="18"/>
                <w:szCs w:val="18"/>
              </w:rPr>
              <w:t>Fonte de recurso</w:t>
            </w:r>
          </w:p>
        </w:tc>
        <w:tc>
          <w:tcPr>
            <w:tcW w:w="1781" w:type="dxa"/>
            <w:tcBorders>
              <w:top w:val="single" w:sz="6" w:space="0" w:color="000000"/>
              <w:left w:val="single" w:sz="6" w:space="0" w:color="000000"/>
              <w:bottom w:val="single" w:sz="6" w:space="0" w:color="000000"/>
              <w:right w:val="single" w:sz="6" w:space="0" w:color="000000"/>
            </w:tcBorders>
          </w:tcPr>
          <w:p w14:paraId="1A3A366F" w14:textId="77777777" w:rsidR="00837154" w:rsidRPr="00E80847" w:rsidRDefault="00837154" w:rsidP="004B2197">
            <w:pPr>
              <w:pStyle w:val="ParagraphStyle"/>
              <w:jc w:val="center"/>
              <w:rPr>
                <w:rFonts w:asciiTheme="minorHAnsi" w:hAnsiTheme="minorHAnsi" w:cstheme="minorHAnsi"/>
                <w:sz w:val="18"/>
                <w:szCs w:val="18"/>
              </w:rPr>
            </w:pPr>
            <w:r w:rsidRPr="00E80847">
              <w:rPr>
                <w:rFonts w:asciiTheme="minorHAnsi" w:hAnsiTheme="minorHAnsi" w:cstheme="minorHAnsi"/>
                <w:sz w:val="18"/>
                <w:szCs w:val="18"/>
              </w:rPr>
              <w:t>Natureza da despesa</w:t>
            </w:r>
          </w:p>
        </w:tc>
        <w:tc>
          <w:tcPr>
            <w:tcW w:w="1527" w:type="dxa"/>
            <w:tcBorders>
              <w:top w:val="single" w:sz="6" w:space="0" w:color="000000"/>
              <w:left w:val="single" w:sz="6" w:space="0" w:color="000000"/>
              <w:bottom w:val="single" w:sz="6" w:space="0" w:color="000000"/>
              <w:right w:val="single" w:sz="6" w:space="0" w:color="000000"/>
            </w:tcBorders>
          </w:tcPr>
          <w:p w14:paraId="46471332" w14:textId="77777777" w:rsidR="00837154" w:rsidRPr="00E80847" w:rsidRDefault="00837154" w:rsidP="004B2197">
            <w:pPr>
              <w:pStyle w:val="ParagraphStyle"/>
              <w:jc w:val="center"/>
              <w:rPr>
                <w:rFonts w:asciiTheme="minorHAnsi" w:hAnsiTheme="minorHAnsi" w:cstheme="minorHAnsi"/>
                <w:sz w:val="18"/>
                <w:szCs w:val="18"/>
              </w:rPr>
            </w:pPr>
            <w:r w:rsidRPr="00E80847">
              <w:rPr>
                <w:rFonts w:asciiTheme="minorHAnsi" w:hAnsiTheme="minorHAnsi" w:cstheme="minorHAnsi"/>
                <w:sz w:val="18"/>
                <w:szCs w:val="18"/>
              </w:rPr>
              <w:t>Grupo da fonte</w:t>
            </w:r>
          </w:p>
        </w:tc>
      </w:tr>
      <w:tr w:rsidR="00CE23E1" w:rsidRPr="00E80847" w14:paraId="4CDE9381" w14:textId="77777777" w:rsidTr="00E80847">
        <w:tblPrEx>
          <w:tblCellSpacing w:w="-8" w:type="nil"/>
        </w:tblPrEx>
        <w:trPr>
          <w:gridAfter w:val="1"/>
          <w:wAfter w:w="7" w:type="dxa"/>
          <w:tblCellSpacing w:w="-8" w:type="nil"/>
        </w:trPr>
        <w:tc>
          <w:tcPr>
            <w:tcW w:w="987" w:type="dxa"/>
            <w:tcBorders>
              <w:top w:val="single" w:sz="6" w:space="0" w:color="000000"/>
              <w:left w:val="single" w:sz="6" w:space="0" w:color="000000"/>
              <w:bottom w:val="single" w:sz="6" w:space="0" w:color="000000"/>
              <w:right w:val="single" w:sz="6" w:space="0" w:color="000000"/>
            </w:tcBorders>
          </w:tcPr>
          <w:p w14:paraId="78264194" w14:textId="666574DC" w:rsidR="00CE23E1" w:rsidRPr="00E80847" w:rsidRDefault="00CE23E1" w:rsidP="004B2197">
            <w:pPr>
              <w:pStyle w:val="ParagraphStyle"/>
              <w:rPr>
                <w:rFonts w:asciiTheme="minorHAnsi" w:hAnsiTheme="minorHAnsi" w:cstheme="minorHAnsi"/>
                <w:sz w:val="18"/>
                <w:szCs w:val="18"/>
              </w:rPr>
            </w:pPr>
            <w:r>
              <w:rPr>
                <w:rFonts w:asciiTheme="minorHAnsi" w:hAnsiTheme="minorHAnsi" w:cstheme="minorHAnsi"/>
                <w:sz w:val="18"/>
                <w:szCs w:val="18"/>
              </w:rPr>
              <w:t>202</w:t>
            </w:r>
            <w:r w:rsidR="00B302DF">
              <w:rPr>
                <w:rFonts w:asciiTheme="minorHAnsi" w:hAnsiTheme="minorHAnsi" w:cstheme="minorHAnsi"/>
                <w:sz w:val="18"/>
                <w:szCs w:val="18"/>
              </w:rPr>
              <w:t>4</w:t>
            </w:r>
          </w:p>
        </w:tc>
        <w:tc>
          <w:tcPr>
            <w:tcW w:w="987" w:type="dxa"/>
            <w:tcBorders>
              <w:top w:val="single" w:sz="6" w:space="0" w:color="000000"/>
              <w:left w:val="single" w:sz="6" w:space="0" w:color="000000"/>
              <w:bottom w:val="single" w:sz="6" w:space="0" w:color="000000"/>
              <w:right w:val="single" w:sz="6" w:space="0" w:color="000000"/>
            </w:tcBorders>
          </w:tcPr>
          <w:p w14:paraId="6EAEB6BC" w14:textId="21159AAC" w:rsidR="00CE23E1" w:rsidRPr="00E80847" w:rsidRDefault="00137767" w:rsidP="004B2197">
            <w:pPr>
              <w:pStyle w:val="ParagraphStyle"/>
              <w:rPr>
                <w:rFonts w:asciiTheme="minorHAnsi" w:hAnsiTheme="minorHAnsi" w:cstheme="minorHAnsi"/>
                <w:sz w:val="18"/>
                <w:szCs w:val="18"/>
              </w:rPr>
            </w:pPr>
            <w:r>
              <w:rPr>
                <w:rFonts w:asciiTheme="minorHAnsi" w:hAnsiTheme="minorHAnsi" w:cstheme="minorHAnsi"/>
                <w:sz w:val="18"/>
                <w:szCs w:val="18"/>
              </w:rPr>
              <w:t>002</w:t>
            </w:r>
          </w:p>
        </w:tc>
        <w:tc>
          <w:tcPr>
            <w:tcW w:w="2605" w:type="dxa"/>
            <w:tcBorders>
              <w:top w:val="single" w:sz="6" w:space="0" w:color="000000"/>
              <w:left w:val="single" w:sz="6" w:space="0" w:color="000000"/>
              <w:bottom w:val="single" w:sz="6" w:space="0" w:color="000000"/>
              <w:right w:val="single" w:sz="6" w:space="0" w:color="000000"/>
            </w:tcBorders>
          </w:tcPr>
          <w:p w14:paraId="3FA540C2" w14:textId="3A398D5F" w:rsidR="00CE23E1" w:rsidRPr="00E80847" w:rsidRDefault="00137767" w:rsidP="004B2197">
            <w:pPr>
              <w:pStyle w:val="ParagraphStyle"/>
              <w:rPr>
                <w:rFonts w:asciiTheme="minorHAnsi" w:hAnsiTheme="minorHAnsi" w:cstheme="minorHAnsi"/>
                <w:sz w:val="18"/>
                <w:szCs w:val="18"/>
              </w:rPr>
            </w:pPr>
            <w:r>
              <w:rPr>
                <w:rFonts w:asciiTheme="minorHAnsi" w:hAnsiTheme="minorHAnsi" w:cstheme="minorHAnsi"/>
                <w:sz w:val="18"/>
                <w:szCs w:val="18"/>
              </w:rPr>
              <w:t>01.031.0001.2002</w:t>
            </w:r>
          </w:p>
        </w:tc>
        <w:tc>
          <w:tcPr>
            <w:tcW w:w="638" w:type="dxa"/>
            <w:tcBorders>
              <w:top w:val="single" w:sz="6" w:space="0" w:color="000000"/>
              <w:left w:val="single" w:sz="6" w:space="0" w:color="000000"/>
              <w:bottom w:val="single" w:sz="6" w:space="0" w:color="000000"/>
              <w:right w:val="single" w:sz="6" w:space="0" w:color="000000"/>
            </w:tcBorders>
          </w:tcPr>
          <w:p w14:paraId="41B2330F" w14:textId="3CCE9DC8" w:rsidR="00CE23E1" w:rsidRPr="00E80847" w:rsidRDefault="00137767" w:rsidP="004B2197">
            <w:pPr>
              <w:pStyle w:val="ParagraphStyle"/>
              <w:rPr>
                <w:rFonts w:asciiTheme="minorHAnsi" w:hAnsiTheme="minorHAnsi" w:cstheme="minorHAnsi"/>
                <w:sz w:val="18"/>
                <w:szCs w:val="18"/>
              </w:rPr>
            </w:pPr>
            <w:r>
              <w:rPr>
                <w:rFonts w:asciiTheme="minorHAnsi" w:hAnsiTheme="minorHAnsi" w:cstheme="minorHAnsi"/>
                <w:sz w:val="18"/>
                <w:szCs w:val="18"/>
              </w:rPr>
              <w:t>01</w:t>
            </w:r>
          </w:p>
        </w:tc>
        <w:tc>
          <w:tcPr>
            <w:tcW w:w="1781" w:type="dxa"/>
            <w:tcBorders>
              <w:top w:val="single" w:sz="6" w:space="0" w:color="000000"/>
              <w:left w:val="single" w:sz="6" w:space="0" w:color="000000"/>
              <w:bottom w:val="single" w:sz="6" w:space="0" w:color="000000"/>
              <w:right w:val="single" w:sz="6" w:space="0" w:color="000000"/>
            </w:tcBorders>
          </w:tcPr>
          <w:p w14:paraId="6C5DA575" w14:textId="7A943544" w:rsidR="00CE23E1" w:rsidRPr="00E80847" w:rsidRDefault="00137767" w:rsidP="004B2197">
            <w:pPr>
              <w:pStyle w:val="ParagraphStyle"/>
              <w:rPr>
                <w:rFonts w:asciiTheme="minorHAnsi" w:hAnsiTheme="minorHAnsi" w:cstheme="minorHAnsi"/>
                <w:sz w:val="18"/>
                <w:szCs w:val="18"/>
              </w:rPr>
            </w:pPr>
            <w:r>
              <w:rPr>
                <w:rFonts w:asciiTheme="minorHAnsi" w:hAnsiTheme="minorHAnsi" w:cstheme="minorHAnsi"/>
                <w:sz w:val="18"/>
                <w:szCs w:val="18"/>
              </w:rPr>
              <w:t>3.3.90.30.00.00</w:t>
            </w:r>
          </w:p>
        </w:tc>
        <w:tc>
          <w:tcPr>
            <w:tcW w:w="1527" w:type="dxa"/>
            <w:tcBorders>
              <w:top w:val="single" w:sz="6" w:space="0" w:color="000000"/>
              <w:left w:val="single" w:sz="6" w:space="0" w:color="000000"/>
              <w:bottom w:val="single" w:sz="6" w:space="0" w:color="000000"/>
              <w:right w:val="single" w:sz="6" w:space="0" w:color="000000"/>
            </w:tcBorders>
          </w:tcPr>
          <w:p w14:paraId="5FA15FA1" w14:textId="68B4184C" w:rsidR="00CE23E1" w:rsidRPr="00E80847" w:rsidRDefault="00CE23E1" w:rsidP="004B2197">
            <w:pPr>
              <w:pStyle w:val="ParagraphStyle"/>
              <w:rPr>
                <w:rFonts w:asciiTheme="minorHAnsi" w:hAnsiTheme="minorHAnsi" w:cstheme="minorHAnsi"/>
                <w:sz w:val="18"/>
                <w:szCs w:val="18"/>
              </w:rPr>
            </w:pPr>
            <w:r w:rsidRPr="00E80847">
              <w:rPr>
                <w:rFonts w:asciiTheme="minorHAnsi" w:hAnsiTheme="minorHAnsi" w:cstheme="minorHAnsi"/>
                <w:sz w:val="18"/>
                <w:szCs w:val="18"/>
              </w:rPr>
              <w:t>Do Exercício</w:t>
            </w:r>
          </w:p>
        </w:tc>
      </w:tr>
    </w:tbl>
    <w:p w14:paraId="33BECFBF" w14:textId="77777777" w:rsidR="00837154" w:rsidRPr="00E80847" w:rsidRDefault="00837154" w:rsidP="00837154">
      <w:pPr>
        <w:pStyle w:val="ParagraphStyle"/>
        <w:tabs>
          <w:tab w:val="left" w:pos="4110"/>
        </w:tabs>
        <w:ind w:right="-15"/>
        <w:jc w:val="both"/>
        <w:rPr>
          <w:rFonts w:asciiTheme="minorHAnsi" w:hAnsiTheme="minorHAnsi" w:cstheme="minorHAnsi"/>
          <w:b/>
          <w:bCs/>
          <w:sz w:val="18"/>
          <w:szCs w:val="18"/>
        </w:rPr>
      </w:pPr>
    </w:p>
    <w:p w14:paraId="3A34A75B" w14:textId="09AA453E" w:rsidR="00837154" w:rsidRPr="00E80847" w:rsidRDefault="00837154" w:rsidP="00837154">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b/>
          <w:bCs/>
          <w:sz w:val="18"/>
          <w:szCs w:val="18"/>
        </w:rPr>
        <w:t>CLÁUSULA QUINTA: Critério de Reajuste</w:t>
      </w:r>
      <w:r w:rsidR="003D73E6">
        <w:rPr>
          <w:rFonts w:asciiTheme="minorHAnsi" w:hAnsiTheme="minorHAnsi" w:cstheme="minorHAnsi"/>
          <w:b/>
          <w:bCs/>
          <w:sz w:val="18"/>
          <w:szCs w:val="18"/>
        </w:rPr>
        <w:t xml:space="preserve"> repactuação e reequilíbrio econômico financeiro</w:t>
      </w:r>
      <w:r w:rsidRPr="00E80847">
        <w:rPr>
          <w:rFonts w:asciiTheme="minorHAnsi" w:hAnsiTheme="minorHAnsi" w:cstheme="minorHAnsi"/>
          <w:sz w:val="18"/>
          <w:szCs w:val="18"/>
        </w:rPr>
        <w:t>–</w:t>
      </w:r>
    </w:p>
    <w:p w14:paraId="11052727" w14:textId="7CDAE218" w:rsidR="00B616E9" w:rsidRPr="00E80847" w:rsidRDefault="00B616E9" w:rsidP="00E87457">
      <w:pPr>
        <w:pStyle w:val="ParagraphStyle"/>
        <w:tabs>
          <w:tab w:val="left" w:pos="4110"/>
        </w:tabs>
        <w:ind w:right="-17"/>
        <w:jc w:val="both"/>
        <w:rPr>
          <w:rFonts w:asciiTheme="minorHAnsi" w:hAnsiTheme="minorHAnsi" w:cstheme="minorHAnsi"/>
          <w:sz w:val="18"/>
          <w:szCs w:val="18"/>
        </w:rPr>
      </w:pPr>
      <w:r w:rsidRPr="00E80847">
        <w:rPr>
          <w:rFonts w:asciiTheme="minorHAnsi" w:hAnsiTheme="minorHAnsi" w:cstheme="minorHAnsi"/>
          <w:sz w:val="18"/>
          <w:szCs w:val="18"/>
        </w:rPr>
        <w:t>5.1</w:t>
      </w:r>
      <w:r w:rsidR="009E1385" w:rsidRPr="00E80847">
        <w:rPr>
          <w:rFonts w:asciiTheme="minorHAnsi" w:hAnsiTheme="minorHAnsi" w:cstheme="minorHAnsi"/>
          <w:sz w:val="18"/>
          <w:szCs w:val="18"/>
        </w:rPr>
        <w:t xml:space="preserve">- </w:t>
      </w:r>
      <w:r w:rsidR="009E1385">
        <w:rPr>
          <w:rFonts w:asciiTheme="minorHAnsi" w:hAnsiTheme="minorHAnsi" w:cstheme="minorHAnsi"/>
          <w:sz w:val="18"/>
          <w:szCs w:val="18"/>
        </w:rPr>
        <w:t xml:space="preserve">O critério de reajuste, repactuação e reequilíbrio econômico financeiro se dará conforme determina a Lei 14.133 de 1 de abril de 2021. </w:t>
      </w:r>
      <w:r w:rsidR="003D73E6" w:rsidRPr="003D73E6">
        <w:rPr>
          <w:rFonts w:asciiTheme="minorHAnsi" w:hAnsiTheme="minorHAnsi" w:cstheme="minorHAnsi"/>
          <w:sz w:val="18"/>
          <w:szCs w:val="18"/>
        </w:rPr>
        <w:t>O reajuste deverá ser solicitado pelo contratado ou por qualquer dos signatários da ata de registro de preços, de acordo com os índices e data-base indicados, formalizado mediante aditivo.</w:t>
      </w:r>
    </w:p>
    <w:p w14:paraId="0DBBB586" w14:textId="5AB063D5" w:rsidR="00B616E9" w:rsidRDefault="00B616E9" w:rsidP="00E87457">
      <w:pPr>
        <w:pStyle w:val="ParagraphStyle"/>
        <w:tabs>
          <w:tab w:val="left" w:pos="4110"/>
        </w:tabs>
        <w:ind w:right="-17"/>
        <w:jc w:val="both"/>
        <w:rPr>
          <w:rFonts w:asciiTheme="minorHAnsi" w:hAnsiTheme="minorHAnsi" w:cstheme="minorHAnsi"/>
          <w:sz w:val="18"/>
          <w:szCs w:val="18"/>
        </w:rPr>
      </w:pPr>
      <w:r w:rsidRPr="00E80847">
        <w:rPr>
          <w:rFonts w:asciiTheme="minorHAnsi" w:hAnsiTheme="minorHAnsi" w:cstheme="minorHAnsi"/>
          <w:sz w:val="18"/>
          <w:szCs w:val="18"/>
        </w:rPr>
        <w:t xml:space="preserve"> 5.2 </w:t>
      </w:r>
      <w:r w:rsidR="003D73E6">
        <w:rPr>
          <w:rFonts w:asciiTheme="minorHAnsi" w:hAnsiTheme="minorHAnsi" w:cstheme="minorHAnsi"/>
          <w:sz w:val="18"/>
          <w:szCs w:val="18"/>
        </w:rPr>
        <w:t xml:space="preserve">- </w:t>
      </w:r>
      <w:r w:rsidR="003D73E6" w:rsidRPr="003D73E6">
        <w:rPr>
          <w:rFonts w:asciiTheme="minorHAnsi" w:hAnsiTheme="minorHAnsi" w:cstheme="minorHAnsi"/>
          <w:sz w:val="18"/>
          <w:szCs w:val="18"/>
        </w:rPr>
        <w:t>A repactuação e o reequilíbrio econômico-financeiro deverão ser solicitados pelo contratado ou por qualquer dos signatários da ata de registro de preços e devidamente instruída com a documentação necessária para o cálculo do valor repactuado.</w:t>
      </w:r>
    </w:p>
    <w:p w14:paraId="3BF2D6BE" w14:textId="5150B0E6" w:rsidR="003D73E6" w:rsidRPr="003D73E6" w:rsidRDefault="003D73E6" w:rsidP="00E87457">
      <w:pPr>
        <w:pStyle w:val="ParagraphStyle"/>
        <w:tabs>
          <w:tab w:val="left" w:pos="4110"/>
        </w:tabs>
        <w:ind w:right="-17"/>
        <w:jc w:val="both"/>
        <w:rPr>
          <w:rFonts w:asciiTheme="minorHAnsi" w:hAnsiTheme="minorHAnsi" w:cstheme="minorHAnsi"/>
          <w:sz w:val="18"/>
          <w:szCs w:val="18"/>
        </w:rPr>
      </w:pPr>
      <w:r>
        <w:rPr>
          <w:rFonts w:asciiTheme="minorHAnsi" w:hAnsiTheme="minorHAnsi" w:cstheme="minorHAnsi"/>
          <w:sz w:val="18"/>
          <w:szCs w:val="18"/>
        </w:rPr>
        <w:t>5.2.1</w:t>
      </w:r>
      <w:r w:rsidR="009E1385">
        <w:rPr>
          <w:rFonts w:asciiTheme="minorHAnsi" w:hAnsiTheme="minorHAnsi" w:cstheme="minorHAnsi"/>
          <w:sz w:val="18"/>
          <w:szCs w:val="18"/>
        </w:rPr>
        <w:t xml:space="preserve"> -</w:t>
      </w:r>
      <w:r>
        <w:rPr>
          <w:rFonts w:asciiTheme="minorHAnsi" w:hAnsiTheme="minorHAnsi" w:cstheme="minorHAnsi"/>
          <w:sz w:val="18"/>
          <w:szCs w:val="18"/>
        </w:rPr>
        <w:t xml:space="preserve"> </w:t>
      </w:r>
      <w:r w:rsidRPr="003D73E6">
        <w:rPr>
          <w:rFonts w:asciiTheme="minorHAnsi" w:hAnsiTheme="minorHAnsi" w:cstheme="minorHAnsi"/>
          <w:sz w:val="18"/>
          <w:szCs w:val="18"/>
        </w:rPr>
        <w:t>O fiscal do contrato ou da ata de registro de preços deverá responder o pedido de repactuação de preços em até 30 (trinta) dias, contados da data do fornecimento da documentação.</w:t>
      </w:r>
    </w:p>
    <w:p w14:paraId="33BBD709" w14:textId="2E69A175" w:rsidR="003D73E6" w:rsidRDefault="003D73E6" w:rsidP="00E87457">
      <w:pPr>
        <w:pStyle w:val="ParagraphStyle"/>
        <w:tabs>
          <w:tab w:val="left" w:pos="4110"/>
        </w:tabs>
        <w:ind w:right="-17"/>
        <w:jc w:val="both"/>
        <w:rPr>
          <w:rFonts w:asciiTheme="minorHAnsi" w:hAnsiTheme="minorHAnsi" w:cstheme="minorHAnsi"/>
          <w:sz w:val="18"/>
          <w:szCs w:val="18"/>
        </w:rPr>
      </w:pPr>
      <w:r w:rsidRPr="003D73E6">
        <w:rPr>
          <w:rFonts w:asciiTheme="minorHAnsi" w:hAnsiTheme="minorHAnsi" w:cstheme="minorHAnsi"/>
          <w:sz w:val="18"/>
          <w:szCs w:val="18"/>
        </w:rPr>
        <w:t>5.2.2</w:t>
      </w:r>
      <w:r w:rsidR="009E1385">
        <w:rPr>
          <w:rFonts w:asciiTheme="minorHAnsi" w:hAnsiTheme="minorHAnsi" w:cstheme="minorHAnsi"/>
          <w:sz w:val="18"/>
          <w:szCs w:val="18"/>
        </w:rPr>
        <w:t xml:space="preserve"> - </w:t>
      </w:r>
      <w:r w:rsidR="009E1385" w:rsidRPr="003D73E6">
        <w:rPr>
          <w:rFonts w:asciiTheme="minorHAnsi" w:hAnsiTheme="minorHAnsi" w:cstheme="minorHAnsi"/>
          <w:sz w:val="18"/>
          <w:szCs w:val="18"/>
        </w:rPr>
        <w:t>A</w:t>
      </w:r>
      <w:r w:rsidRPr="003D73E6">
        <w:rPr>
          <w:rFonts w:asciiTheme="minorHAnsi" w:hAnsiTheme="minorHAnsi" w:cstheme="minorHAnsi"/>
          <w:sz w:val="18"/>
          <w:szCs w:val="18"/>
        </w:rPr>
        <w:t xml:space="preserve"> formalização da repactuação dar-se-á mediante aditivo contratual.</w:t>
      </w:r>
    </w:p>
    <w:p w14:paraId="1986DC0F" w14:textId="07927835" w:rsidR="003D73E6" w:rsidRPr="003D73E6" w:rsidRDefault="003D73E6" w:rsidP="00E87457">
      <w:pPr>
        <w:pStyle w:val="ParagraphStyle"/>
        <w:tabs>
          <w:tab w:val="left" w:pos="4110"/>
        </w:tabs>
        <w:ind w:right="-17"/>
        <w:jc w:val="both"/>
        <w:rPr>
          <w:rFonts w:asciiTheme="minorHAnsi" w:hAnsiTheme="minorHAnsi" w:cstheme="minorHAnsi"/>
          <w:sz w:val="18"/>
          <w:szCs w:val="18"/>
        </w:rPr>
      </w:pPr>
      <w:r w:rsidRPr="003D73E6">
        <w:rPr>
          <w:rFonts w:asciiTheme="minorHAnsi" w:hAnsiTheme="minorHAnsi" w:cstheme="minorHAnsi"/>
          <w:sz w:val="18"/>
          <w:szCs w:val="18"/>
        </w:rPr>
        <w:t>5.2.3</w:t>
      </w:r>
      <w:r w:rsidR="009E1385">
        <w:rPr>
          <w:rFonts w:asciiTheme="minorHAnsi" w:hAnsiTheme="minorHAnsi" w:cstheme="minorHAnsi"/>
          <w:sz w:val="18"/>
          <w:szCs w:val="18"/>
        </w:rPr>
        <w:t xml:space="preserve"> - </w:t>
      </w:r>
      <w:r w:rsidRPr="003D73E6">
        <w:rPr>
          <w:rFonts w:asciiTheme="minorHAnsi" w:hAnsiTheme="minorHAnsi" w:cstheme="minorHAnsi"/>
          <w:sz w:val="18"/>
          <w:szCs w:val="18"/>
        </w:rPr>
        <w:t>O Presidente da Câmara Municipal poderá editar normas complementares para a execução do disposto nest</w:t>
      </w:r>
      <w:r>
        <w:rPr>
          <w:rFonts w:asciiTheme="minorHAnsi" w:hAnsiTheme="minorHAnsi" w:cstheme="minorHAnsi"/>
          <w:sz w:val="18"/>
          <w:szCs w:val="18"/>
        </w:rPr>
        <w:t xml:space="preserve">a </w:t>
      </w:r>
      <w:r w:rsidRPr="003D73E6">
        <w:rPr>
          <w:rFonts w:asciiTheme="minorHAnsi" w:hAnsiTheme="minorHAnsi" w:cstheme="minorHAnsi"/>
          <w:sz w:val="18"/>
          <w:szCs w:val="18"/>
        </w:rPr>
        <w:t>C</w:t>
      </w:r>
      <w:r>
        <w:rPr>
          <w:rFonts w:asciiTheme="minorHAnsi" w:hAnsiTheme="minorHAnsi" w:cstheme="minorHAnsi"/>
          <w:sz w:val="18"/>
          <w:szCs w:val="18"/>
        </w:rPr>
        <w:t>láusula</w:t>
      </w:r>
      <w:r w:rsidRPr="003D73E6">
        <w:rPr>
          <w:rFonts w:asciiTheme="minorHAnsi" w:hAnsiTheme="minorHAnsi" w:cstheme="minorHAnsi"/>
          <w:sz w:val="18"/>
          <w:szCs w:val="18"/>
        </w:rPr>
        <w:t>.</w:t>
      </w:r>
    </w:p>
    <w:p w14:paraId="6BFFE275" w14:textId="216FE2E3" w:rsidR="003D73E6" w:rsidRPr="00E80847" w:rsidRDefault="003D73E6" w:rsidP="00E87457">
      <w:pPr>
        <w:pStyle w:val="ParagraphStyle"/>
        <w:tabs>
          <w:tab w:val="left" w:pos="4110"/>
        </w:tabs>
        <w:ind w:right="-17"/>
        <w:jc w:val="both"/>
        <w:rPr>
          <w:rFonts w:asciiTheme="minorHAnsi" w:hAnsiTheme="minorHAnsi" w:cstheme="minorHAnsi"/>
          <w:sz w:val="18"/>
          <w:szCs w:val="18"/>
        </w:rPr>
      </w:pPr>
      <w:r w:rsidRPr="003D73E6">
        <w:rPr>
          <w:rFonts w:asciiTheme="minorHAnsi" w:hAnsiTheme="minorHAnsi" w:cstheme="minorHAnsi"/>
          <w:sz w:val="18"/>
          <w:szCs w:val="18"/>
        </w:rPr>
        <w:t>5.2.4</w:t>
      </w:r>
      <w:r w:rsidR="009E1385">
        <w:rPr>
          <w:rFonts w:asciiTheme="minorHAnsi" w:hAnsiTheme="minorHAnsi" w:cstheme="minorHAnsi"/>
          <w:sz w:val="18"/>
          <w:szCs w:val="18"/>
        </w:rPr>
        <w:t xml:space="preserve"> -</w:t>
      </w:r>
      <w:r w:rsidRPr="003D73E6">
        <w:rPr>
          <w:rFonts w:asciiTheme="minorHAnsi" w:hAnsiTheme="minorHAnsi" w:cstheme="minorHAnsi"/>
          <w:sz w:val="18"/>
          <w:szCs w:val="18"/>
        </w:rPr>
        <w:t xml:space="preserve"> Na hipótese de não cumprimento do prazo de resposta, indicado neste artigo, será facultado ao contratado a suspensão da execução contratual, até que sobrevenha resposta ao seu pedido</w:t>
      </w:r>
      <w:r>
        <w:tab/>
      </w:r>
    </w:p>
    <w:p w14:paraId="10329A01" w14:textId="77777777" w:rsidR="003D73E6" w:rsidRPr="003D73E6" w:rsidRDefault="003D73E6" w:rsidP="00E87457">
      <w:pPr>
        <w:pStyle w:val="ParagraphStyle"/>
        <w:tabs>
          <w:tab w:val="left" w:pos="4110"/>
        </w:tabs>
        <w:ind w:right="-17"/>
        <w:jc w:val="both"/>
        <w:rPr>
          <w:rFonts w:asciiTheme="minorHAnsi" w:hAnsiTheme="minorHAnsi" w:cstheme="minorHAnsi"/>
          <w:sz w:val="18"/>
          <w:szCs w:val="18"/>
        </w:rPr>
      </w:pPr>
      <w:r>
        <w:rPr>
          <w:rFonts w:asciiTheme="minorHAnsi" w:hAnsiTheme="minorHAnsi" w:cstheme="minorHAnsi"/>
          <w:sz w:val="18"/>
          <w:szCs w:val="18"/>
        </w:rPr>
        <w:t xml:space="preserve">5.3 </w:t>
      </w:r>
      <w:r w:rsidRPr="003D73E6">
        <w:rPr>
          <w:rFonts w:asciiTheme="minorHAnsi" w:hAnsiTheme="minorHAnsi" w:cstheme="minorHAnsi"/>
          <w:sz w:val="18"/>
          <w:szCs w:val="18"/>
        </w:rPr>
        <w:t xml:space="preserve">A atualização monetária é devida em razão do processo inflacionário e da desvalorização da moeda, devendo ser calculada desde a data em que deveria ser efetuado o pagamento da fatura de determinada parcela do contrato até seu pagamento efetivo. </w:t>
      </w:r>
    </w:p>
    <w:p w14:paraId="15FA1FF2" w14:textId="04032965" w:rsidR="00B616E9" w:rsidRPr="003D73E6" w:rsidRDefault="003D73E6" w:rsidP="00E87457">
      <w:pPr>
        <w:pStyle w:val="ParagraphStyle"/>
        <w:tabs>
          <w:tab w:val="left" w:pos="4110"/>
        </w:tabs>
        <w:ind w:right="-17"/>
        <w:jc w:val="both"/>
        <w:rPr>
          <w:rFonts w:asciiTheme="minorHAnsi" w:hAnsiTheme="minorHAnsi" w:cstheme="minorHAnsi"/>
          <w:sz w:val="18"/>
          <w:szCs w:val="18"/>
        </w:rPr>
      </w:pPr>
      <w:r w:rsidRPr="003D73E6">
        <w:rPr>
          <w:rFonts w:asciiTheme="minorHAnsi" w:hAnsiTheme="minorHAnsi" w:cstheme="minorHAnsi"/>
          <w:b/>
          <w:bCs/>
          <w:sz w:val="18"/>
          <w:szCs w:val="18"/>
        </w:rPr>
        <w:lastRenderedPageBreak/>
        <w:t>Parágrafo único.</w:t>
      </w:r>
      <w:r w:rsidRPr="003D73E6">
        <w:rPr>
          <w:rFonts w:asciiTheme="minorHAnsi" w:hAnsiTheme="minorHAnsi" w:cstheme="minorHAnsi"/>
          <w:sz w:val="18"/>
          <w:szCs w:val="18"/>
        </w:rPr>
        <w:t xml:space="preserve"> Após </w:t>
      </w:r>
      <w:r w:rsidR="00253E83">
        <w:rPr>
          <w:rFonts w:asciiTheme="minorHAnsi" w:hAnsiTheme="minorHAnsi" w:cstheme="minorHAnsi"/>
          <w:sz w:val="18"/>
          <w:szCs w:val="18"/>
        </w:rPr>
        <w:t>10</w:t>
      </w:r>
      <w:r w:rsidRPr="003D73E6">
        <w:rPr>
          <w:rFonts w:asciiTheme="minorHAnsi" w:hAnsiTheme="minorHAnsi" w:cstheme="minorHAnsi"/>
          <w:sz w:val="18"/>
          <w:szCs w:val="18"/>
        </w:rPr>
        <w:t xml:space="preserve"> (</w:t>
      </w:r>
      <w:r w:rsidR="00253E83">
        <w:rPr>
          <w:rFonts w:asciiTheme="minorHAnsi" w:hAnsiTheme="minorHAnsi" w:cstheme="minorHAnsi"/>
          <w:sz w:val="18"/>
          <w:szCs w:val="18"/>
        </w:rPr>
        <w:t>dez</w:t>
      </w:r>
      <w:r w:rsidRPr="003D73E6">
        <w:rPr>
          <w:rFonts w:asciiTheme="minorHAnsi" w:hAnsiTheme="minorHAnsi" w:cstheme="minorHAnsi"/>
          <w:sz w:val="18"/>
          <w:szCs w:val="18"/>
        </w:rPr>
        <w:t>) dias da data em que deveria ser efetuado o pagamento das faturas, incidirá sobre o valor faturado atualização monetária com base em índices estabelecido no contrato.</w:t>
      </w:r>
    </w:p>
    <w:p w14:paraId="5097877C" w14:textId="77777777" w:rsidR="003D73E6" w:rsidRPr="00E80847" w:rsidRDefault="003D73E6" w:rsidP="00837154">
      <w:pPr>
        <w:pStyle w:val="ParagraphStyle"/>
        <w:tabs>
          <w:tab w:val="left" w:pos="4110"/>
        </w:tabs>
        <w:ind w:right="-15"/>
        <w:jc w:val="both"/>
        <w:rPr>
          <w:rFonts w:asciiTheme="minorHAnsi" w:hAnsiTheme="minorHAnsi" w:cstheme="minorHAnsi"/>
          <w:sz w:val="18"/>
          <w:szCs w:val="18"/>
        </w:rPr>
      </w:pPr>
    </w:p>
    <w:p w14:paraId="37A84C73" w14:textId="77777777" w:rsidR="00FE45F8" w:rsidRPr="00E80847" w:rsidRDefault="00837154" w:rsidP="00837154">
      <w:pPr>
        <w:pStyle w:val="ParagraphStyle"/>
        <w:tabs>
          <w:tab w:val="left" w:pos="4110"/>
        </w:tabs>
        <w:ind w:right="-15"/>
        <w:jc w:val="both"/>
        <w:rPr>
          <w:rFonts w:asciiTheme="minorHAnsi" w:hAnsiTheme="minorHAnsi" w:cstheme="minorHAnsi"/>
          <w:b/>
          <w:bCs/>
          <w:sz w:val="18"/>
          <w:szCs w:val="18"/>
        </w:rPr>
      </w:pPr>
      <w:r w:rsidRPr="00E80847">
        <w:rPr>
          <w:rFonts w:asciiTheme="minorHAnsi" w:hAnsiTheme="minorHAnsi" w:cstheme="minorHAnsi"/>
          <w:b/>
          <w:bCs/>
          <w:sz w:val="18"/>
          <w:szCs w:val="18"/>
        </w:rPr>
        <w:t>CLÁUSULA SEXTA:</w:t>
      </w:r>
      <w:r w:rsidR="00FE45F8" w:rsidRPr="00E80847">
        <w:rPr>
          <w:rFonts w:asciiTheme="minorHAnsi" w:hAnsiTheme="minorHAnsi" w:cstheme="minorHAnsi"/>
          <w:b/>
          <w:bCs/>
          <w:sz w:val="18"/>
          <w:szCs w:val="18"/>
        </w:rPr>
        <w:t xml:space="preserve"> Dos Prazos e Condições de Entrega, Aceitação e Garantia </w:t>
      </w:r>
    </w:p>
    <w:p w14:paraId="4E89A0D5" w14:textId="77777777" w:rsidR="00FE45F8" w:rsidRPr="00E80847" w:rsidRDefault="00FE45F8" w:rsidP="00837154">
      <w:pPr>
        <w:pStyle w:val="ParagraphStyle"/>
        <w:tabs>
          <w:tab w:val="left" w:pos="4110"/>
        </w:tabs>
        <w:ind w:right="-15"/>
        <w:jc w:val="both"/>
        <w:rPr>
          <w:rFonts w:asciiTheme="minorHAnsi" w:hAnsiTheme="minorHAnsi" w:cstheme="minorHAnsi"/>
          <w:b/>
          <w:bCs/>
          <w:sz w:val="18"/>
          <w:szCs w:val="18"/>
        </w:rPr>
      </w:pPr>
    </w:p>
    <w:p w14:paraId="10EBE90B" w14:textId="0512F0F1" w:rsidR="00B95361" w:rsidRPr="00E80847" w:rsidRDefault="00B95361" w:rsidP="00837154">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sz w:val="18"/>
          <w:szCs w:val="18"/>
        </w:rPr>
        <w:t>6</w:t>
      </w:r>
      <w:r w:rsidR="00FE45F8" w:rsidRPr="00E80847">
        <w:rPr>
          <w:rFonts w:asciiTheme="minorHAnsi" w:hAnsiTheme="minorHAnsi" w:cstheme="minorHAnsi"/>
          <w:sz w:val="18"/>
          <w:szCs w:val="18"/>
        </w:rPr>
        <w:t xml:space="preserve">.1 </w:t>
      </w:r>
      <w:r w:rsidR="00E80847">
        <w:rPr>
          <w:rFonts w:asciiTheme="minorHAnsi" w:hAnsiTheme="minorHAnsi" w:cstheme="minorHAnsi"/>
          <w:sz w:val="18"/>
          <w:szCs w:val="18"/>
        </w:rPr>
        <w:t>–</w:t>
      </w:r>
      <w:r w:rsidR="00FE45F8" w:rsidRPr="00E80847">
        <w:rPr>
          <w:rFonts w:asciiTheme="minorHAnsi" w:hAnsiTheme="minorHAnsi" w:cstheme="minorHAnsi"/>
          <w:sz w:val="18"/>
          <w:szCs w:val="18"/>
        </w:rPr>
        <w:t xml:space="preserve"> </w:t>
      </w:r>
      <w:r w:rsidR="00B063F3">
        <w:rPr>
          <w:rFonts w:asciiTheme="minorHAnsi" w:hAnsiTheme="minorHAnsi" w:cstheme="minorHAnsi"/>
          <w:sz w:val="18"/>
          <w:szCs w:val="18"/>
        </w:rPr>
        <w:t>Os produtos deverão ser entregues</w:t>
      </w:r>
      <w:r w:rsidR="00E80847">
        <w:rPr>
          <w:rFonts w:asciiTheme="minorHAnsi" w:hAnsiTheme="minorHAnsi" w:cstheme="minorHAnsi"/>
          <w:sz w:val="18"/>
          <w:szCs w:val="18"/>
        </w:rPr>
        <w:t xml:space="preserve"> conforme solicitação</w:t>
      </w:r>
      <w:r w:rsidR="00B063F3">
        <w:rPr>
          <w:rFonts w:asciiTheme="minorHAnsi" w:hAnsiTheme="minorHAnsi" w:cstheme="minorHAnsi"/>
          <w:sz w:val="18"/>
          <w:szCs w:val="18"/>
        </w:rPr>
        <w:t xml:space="preserve"> devidamente requisitados pela</w:t>
      </w:r>
      <w:r w:rsidR="00E80847">
        <w:rPr>
          <w:rFonts w:asciiTheme="minorHAnsi" w:hAnsiTheme="minorHAnsi" w:cstheme="minorHAnsi"/>
          <w:sz w:val="18"/>
          <w:szCs w:val="18"/>
        </w:rPr>
        <w:t xml:space="preserve"> contratada</w:t>
      </w:r>
      <w:r w:rsidR="00FE45F8" w:rsidRPr="00E80847">
        <w:rPr>
          <w:rFonts w:asciiTheme="minorHAnsi" w:hAnsiTheme="minorHAnsi" w:cstheme="minorHAnsi"/>
          <w:sz w:val="18"/>
          <w:szCs w:val="18"/>
        </w:rPr>
        <w:t>,</w:t>
      </w:r>
      <w:r w:rsidR="00B063F3">
        <w:rPr>
          <w:rFonts w:asciiTheme="minorHAnsi" w:hAnsiTheme="minorHAnsi" w:cstheme="minorHAnsi"/>
          <w:sz w:val="18"/>
          <w:szCs w:val="18"/>
        </w:rPr>
        <w:t xml:space="preserve"> de forma parcelada</w:t>
      </w:r>
      <w:r w:rsidR="00FE45F8" w:rsidRPr="00E80847">
        <w:rPr>
          <w:rFonts w:asciiTheme="minorHAnsi" w:hAnsiTheme="minorHAnsi" w:cstheme="minorHAnsi"/>
          <w:sz w:val="18"/>
          <w:szCs w:val="18"/>
        </w:rPr>
        <w:t xml:space="preserve"> observadas às respectivas necessidades da Câmara Municipal, com prazo para </w:t>
      </w:r>
      <w:r w:rsidR="00290E5C">
        <w:rPr>
          <w:rFonts w:asciiTheme="minorHAnsi" w:hAnsiTheme="minorHAnsi" w:cstheme="minorHAnsi"/>
          <w:sz w:val="18"/>
          <w:szCs w:val="18"/>
        </w:rPr>
        <w:t>máximo de</w:t>
      </w:r>
      <w:r w:rsidR="00B063F3">
        <w:rPr>
          <w:rFonts w:asciiTheme="minorHAnsi" w:hAnsiTheme="minorHAnsi" w:cstheme="minorHAnsi"/>
          <w:sz w:val="18"/>
          <w:szCs w:val="18"/>
        </w:rPr>
        <w:t xml:space="preserve"> entrega de</w:t>
      </w:r>
      <w:r w:rsidR="00290E5C">
        <w:rPr>
          <w:rFonts w:asciiTheme="minorHAnsi" w:hAnsiTheme="minorHAnsi" w:cstheme="minorHAnsi"/>
          <w:sz w:val="18"/>
          <w:szCs w:val="18"/>
        </w:rPr>
        <w:t xml:space="preserve"> </w:t>
      </w:r>
      <w:r w:rsidR="00B063F3">
        <w:rPr>
          <w:rFonts w:asciiTheme="minorHAnsi" w:hAnsiTheme="minorHAnsi" w:cstheme="minorHAnsi"/>
          <w:sz w:val="18"/>
          <w:szCs w:val="18"/>
        </w:rPr>
        <w:t>10</w:t>
      </w:r>
      <w:r w:rsidR="00290E5C">
        <w:rPr>
          <w:rFonts w:asciiTheme="minorHAnsi" w:hAnsiTheme="minorHAnsi" w:cstheme="minorHAnsi"/>
          <w:sz w:val="18"/>
          <w:szCs w:val="18"/>
        </w:rPr>
        <w:t xml:space="preserve"> (</w:t>
      </w:r>
      <w:r w:rsidR="00B063F3">
        <w:rPr>
          <w:rFonts w:asciiTheme="minorHAnsi" w:hAnsiTheme="minorHAnsi" w:cstheme="minorHAnsi"/>
          <w:sz w:val="18"/>
          <w:szCs w:val="18"/>
        </w:rPr>
        <w:t>dez</w:t>
      </w:r>
      <w:r w:rsidR="00FE45F8" w:rsidRPr="00E80847">
        <w:rPr>
          <w:rFonts w:asciiTheme="minorHAnsi" w:hAnsiTheme="minorHAnsi" w:cstheme="minorHAnsi"/>
          <w:sz w:val="18"/>
          <w:szCs w:val="18"/>
        </w:rPr>
        <w:t xml:space="preserve">) dias úteis. </w:t>
      </w:r>
    </w:p>
    <w:p w14:paraId="5C14F644" w14:textId="77777777" w:rsidR="00B95361" w:rsidRPr="00E80847" w:rsidRDefault="00B95361" w:rsidP="00837154">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sz w:val="18"/>
          <w:szCs w:val="18"/>
        </w:rPr>
        <w:t>6</w:t>
      </w:r>
      <w:r w:rsidR="00FE45F8" w:rsidRPr="00E80847">
        <w:rPr>
          <w:rFonts w:asciiTheme="minorHAnsi" w:hAnsiTheme="minorHAnsi" w:cstheme="minorHAnsi"/>
          <w:sz w:val="18"/>
          <w:szCs w:val="18"/>
        </w:rPr>
        <w:t>.2 - Os itens que compõem o objeto dest</w:t>
      </w:r>
      <w:r w:rsidRPr="00E80847">
        <w:rPr>
          <w:rFonts w:asciiTheme="minorHAnsi" w:hAnsiTheme="minorHAnsi" w:cstheme="minorHAnsi"/>
          <w:sz w:val="18"/>
          <w:szCs w:val="18"/>
        </w:rPr>
        <w:t>e contrato</w:t>
      </w:r>
      <w:r w:rsidR="00FE45F8" w:rsidRPr="00E80847">
        <w:rPr>
          <w:rFonts w:asciiTheme="minorHAnsi" w:hAnsiTheme="minorHAnsi" w:cstheme="minorHAnsi"/>
          <w:sz w:val="18"/>
          <w:szCs w:val="18"/>
        </w:rPr>
        <w:t xml:space="preserve"> deverão ser </w:t>
      </w:r>
      <w:r w:rsidR="00E80847">
        <w:rPr>
          <w:rFonts w:asciiTheme="minorHAnsi" w:hAnsiTheme="minorHAnsi" w:cstheme="minorHAnsi"/>
          <w:sz w:val="18"/>
          <w:szCs w:val="18"/>
        </w:rPr>
        <w:t>prestados</w:t>
      </w:r>
      <w:r w:rsidR="00FE45F8" w:rsidRPr="00E80847">
        <w:rPr>
          <w:rFonts w:asciiTheme="minorHAnsi" w:hAnsiTheme="minorHAnsi" w:cstheme="minorHAnsi"/>
          <w:sz w:val="18"/>
          <w:szCs w:val="18"/>
        </w:rPr>
        <w:t xml:space="preserve"> perante solicitação do</w:t>
      </w:r>
      <w:r w:rsidRPr="00E80847">
        <w:rPr>
          <w:rFonts w:asciiTheme="minorHAnsi" w:hAnsiTheme="minorHAnsi" w:cstheme="minorHAnsi"/>
          <w:sz w:val="18"/>
          <w:szCs w:val="18"/>
        </w:rPr>
        <w:t xml:space="preserve"> setor administrativo</w:t>
      </w:r>
      <w:r w:rsidR="00FE45F8" w:rsidRPr="00E80847">
        <w:rPr>
          <w:rFonts w:asciiTheme="minorHAnsi" w:hAnsiTheme="minorHAnsi" w:cstheme="minorHAnsi"/>
          <w:sz w:val="18"/>
          <w:szCs w:val="18"/>
        </w:rPr>
        <w:t xml:space="preserve">, na sede da Câmara Municipal de </w:t>
      </w:r>
      <w:r w:rsidRPr="00E80847">
        <w:rPr>
          <w:rFonts w:asciiTheme="minorHAnsi" w:hAnsiTheme="minorHAnsi" w:cstheme="minorHAnsi"/>
          <w:sz w:val="18"/>
          <w:szCs w:val="18"/>
        </w:rPr>
        <w:t>Ibaiti</w:t>
      </w:r>
      <w:r w:rsidR="00FE45F8" w:rsidRPr="00E80847">
        <w:rPr>
          <w:rFonts w:asciiTheme="minorHAnsi" w:hAnsiTheme="minorHAnsi" w:cstheme="minorHAnsi"/>
          <w:sz w:val="18"/>
          <w:szCs w:val="18"/>
        </w:rPr>
        <w:t xml:space="preserve">, situada na Rua </w:t>
      </w:r>
      <w:r w:rsidRPr="00E80847">
        <w:rPr>
          <w:rFonts w:asciiTheme="minorHAnsi" w:hAnsiTheme="minorHAnsi" w:cstheme="minorHAnsi"/>
          <w:sz w:val="18"/>
          <w:szCs w:val="18"/>
        </w:rPr>
        <w:t>José de Moura Bueno</w:t>
      </w:r>
      <w:r w:rsidR="00FE45F8" w:rsidRPr="00E80847">
        <w:rPr>
          <w:rFonts w:asciiTheme="minorHAnsi" w:hAnsiTheme="minorHAnsi" w:cstheme="minorHAnsi"/>
          <w:sz w:val="18"/>
          <w:szCs w:val="18"/>
        </w:rPr>
        <w:t xml:space="preserve"> nº </w:t>
      </w:r>
      <w:r w:rsidRPr="00E80847">
        <w:rPr>
          <w:rFonts w:asciiTheme="minorHAnsi" w:hAnsiTheme="minorHAnsi" w:cstheme="minorHAnsi"/>
          <w:sz w:val="18"/>
          <w:szCs w:val="18"/>
        </w:rPr>
        <w:t>025</w:t>
      </w:r>
      <w:r w:rsidR="00FE45F8" w:rsidRPr="00E80847">
        <w:rPr>
          <w:rFonts w:asciiTheme="minorHAnsi" w:hAnsiTheme="minorHAnsi" w:cstheme="minorHAnsi"/>
          <w:sz w:val="18"/>
          <w:szCs w:val="18"/>
        </w:rPr>
        <w:t xml:space="preserve">, </w:t>
      </w:r>
      <w:r w:rsidRPr="00E80847">
        <w:rPr>
          <w:rFonts w:asciiTheme="minorHAnsi" w:hAnsiTheme="minorHAnsi" w:cstheme="minorHAnsi"/>
          <w:sz w:val="18"/>
          <w:szCs w:val="18"/>
        </w:rPr>
        <w:t>Ibaiti</w:t>
      </w:r>
      <w:r w:rsidR="00FE45F8" w:rsidRPr="00E80847">
        <w:rPr>
          <w:rFonts w:asciiTheme="minorHAnsi" w:hAnsiTheme="minorHAnsi" w:cstheme="minorHAnsi"/>
          <w:sz w:val="18"/>
          <w:szCs w:val="18"/>
        </w:rPr>
        <w:t>, Paraná, no horário das 0</w:t>
      </w:r>
      <w:r w:rsidRPr="00E80847">
        <w:rPr>
          <w:rFonts w:asciiTheme="minorHAnsi" w:hAnsiTheme="minorHAnsi" w:cstheme="minorHAnsi"/>
          <w:sz w:val="18"/>
          <w:szCs w:val="18"/>
        </w:rPr>
        <w:t>8</w:t>
      </w:r>
      <w:r w:rsidR="00FE45F8" w:rsidRPr="00E80847">
        <w:rPr>
          <w:rFonts w:asciiTheme="minorHAnsi" w:hAnsiTheme="minorHAnsi" w:cstheme="minorHAnsi"/>
          <w:sz w:val="18"/>
          <w:szCs w:val="18"/>
        </w:rPr>
        <w:t xml:space="preserve">h00 às 11h00 e das 13h00 às 17h00. </w:t>
      </w:r>
    </w:p>
    <w:p w14:paraId="2F2EE13D" w14:textId="77777777" w:rsidR="00B95361" w:rsidRPr="00E80847" w:rsidRDefault="00B95361" w:rsidP="00837154">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sz w:val="18"/>
          <w:szCs w:val="18"/>
        </w:rPr>
        <w:t>6</w:t>
      </w:r>
      <w:r w:rsidR="00FE45F8" w:rsidRPr="00E80847">
        <w:rPr>
          <w:rFonts w:asciiTheme="minorHAnsi" w:hAnsiTheme="minorHAnsi" w:cstheme="minorHAnsi"/>
          <w:sz w:val="18"/>
          <w:szCs w:val="18"/>
        </w:rPr>
        <w:t xml:space="preserve">.3 - Os objetos poderão ser rejeitados, quando em desacordo com as especificações constantes neste Termo de Referência e na proposta, devendo ser </w:t>
      </w:r>
      <w:r w:rsidR="00E80847">
        <w:rPr>
          <w:rFonts w:asciiTheme="minorHAnsi" w:hAnsiTheme="minorHAnsi" w:cstheme="minorHAnsi"/>
          <w:sz w:val="18"/>
          <w:szCs w:val="18"/>
        </w:rPr>
        <w:t>corrigidos</w:t>
      </w:r>
      <w:r w:rsidR="00FE45F8" w:rsidRPr="00E80847">
        <w:rPr>
          <w:rFonts w:asciiTheme="minorHAnsi" w:hAnsiTheme="minorHAnsi" w:cstheme="minorHAnsi"/>
          <w:sz w:val="18"/>
          <w:szCs w:val="18"/>
        </w:rPr>
        <w:t xml:space="preserve"> também no prazo de 05 (cinco) dias, a contar da notificação da CONTRATADA, às suas custas, sem prejuízo da aplicação das penalidades. </w:t>
      </w:r>
    </w:p>
    <w:p w14:paraId="38543298" w14:textId="77777777" w:rsidR="00B95361" w:rsidRPr="00E80847" w:rsidRDefault="00B95361" w:rsidP="00837154">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sz w:val="18"/>
          <w:szCs w:val="18"/>
        </w:rPr>
        <w:t>6</w:t>
      </w:r>
      <w:r w:rsidR="00FE45F8" w:rsidRPr="00E80847">
        <w:rPr>
          <w:rFonts w:asciiTheme="minorHAnsi" w:hAnsiTheme="minorHAnsi" w:cstheme="minorHAnsi"/>
          <w:sz w:val="18"/>
          <w:szCs w:val="18"/>
        </w:rPr>
        <w:t xml:space="preserve">.4 - Cada fornecimento deverá ser acompanhado de recibo ou meio de controle similar onde deve constar a data da efetuação da entrega, a quantidade entregue e assinatura do responsável pelo recebimento. </w:t>
      </w:r>
    </w:p>
    <w:p w14:paraId="6EC6F454" w14:textId="77777777" w:rsidR="00FE45F8" w:rsidRPr="00E80847" w:rsidRDefault="00B95361" w:rsidP="00837154">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sz w:val="18"/>
          <w:szCs w:val="18"/>
        </w:rPr>
        <w:t>6</w:t>
      </w:r>
      <w:r w:rsidR="00FE45F8" w:rsidRPr="00E80847">
        <w:rPr>
          <w:rFonts w:asciiTheme="minorHAnsi" w:hAnsiTheme="minorHAnsi" w:cstheme="minorHAnsi"/>
          <w:sz w:val="18"/>
          <w:szCs w:val="18"/>
        </w:rPr>
        <w:t>.5 - A Contratada deverá atender a solicitações excepcionais de fornecimento no prazo de 24 (vinte e quatro) horas, a partir da solicitação;</w:t>
      </w:r>
    </w:p>
    <w:p w14:paraId="28733232" w14:textId="77777777" w:rsidR="00B95361" w:rsidRPr="00E80847" w:rsidRDefault="00B95361" w:rsidP="00837154">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sz w:val="18"/>
          <w:szCs w:val="18"/>
        </w:rPr>
        <w:t>6.6 - A Contratada, quando não puder cumprir os prazos estipulados para a entrega do objeto licitado deverá apresentar justificativa por escrito, devidamente comprovada.</w:t>
      </w:r>
    </w:p>
    <w:p w14:paraId="66596F7E" w14:textId="77777777" w:rsidR="00FE45F8" w:rsidRPr="00E80847" w:rsidRDefault="00FE45F8" w:rsidP="00837154">
      <w:pPr>
        <w:pStyle w:val="ParagraphStyle"/>
        <w:tabs>
          <w:tab w:val="left" w:pos="4110"/>
        </w:tabs>
        <w:ind w:right="-15"/>
        <w:jc w:val="both"/>
        <w:rPr>
          <w:rFonts w:asciiTheme="minorHAnsi" w:hAnsiTheme="minorHAnsi" w:cstheme="minorHAnsi"/>
          <w:sz w:val="18"/>
          <w:szCs w:val="18"/>
        </w:rPr>
      </w:pPr>
    </w:p>
    <w:p w14:paraId="101731FB" w14:textId="77777777" w:rsidR="00B95361" w:rsidRPr="00E80847" w:rsidRDefault="00B95361" w:rsidP="00837154">
      <w:pPr>
        <w:pStyle w:val="ParagraphStyle"/>
        <w:tabs>
          <w:tab w:val="left" w:pos="4110"/>
        </w:tabs>
        <w:ind w:right="-15"/>
        <w:jc w:val="both"/>
        <w:rPr>
          <w:rFonts w:asciiTheme="minorHAnsi" w:hAnsiTheme="minorHAnsi" w:cstheme="minorHAnsi"/>
          <w:b/>
          <w:bCs/>
          <w:sz w:val="18"/>
          <w:szCs w:val="18"/>
        </w:rPr>
      </w:pPr>
      <w:r w:rsidRPr="00E80847">
        <w:rPr>
          <w:rFonts w:asciiTheme="minorHAnsi" w:hAnsiTheme="minorHAnsi" w:cstheme="minorHAnsi"/>
          <w:b/>
          <w:bCs/>
          <w:sz w:val="18"/>
          <w:szCs w:val="18"/>
        </w:rPr>
        <w:t>7- CLÁUSULA SÉTIMA</w:t>
      </w:r>
      <w:r w:rsidR="00F45DE5" w:rsidRPr="00E80847">
        <w:rPr>
          <w:rFonts w:asciiTheme="minorHAnsi" w:hAnsiTheme="minorHAnsi" w:cstheme="minorHAnsi"/>
          <w:b/>
          <w:bCs/>
          <w:sz w:val="18"/>
          <w:szCs w:val="18"/>
        </w:rPr>
        <w:t>:</w:t>
      </w:r>
      <w:r w:rsidRPr="00E80847">
        <w:rPr>
          <w:rFonts w:asciiTheme="minorHAnsi" w:hAnsiTheme="minorHAnsi" w:cstheme="minorHAnsi"/>
          <w:b/>
          <w:bCs/>
          <w:sz w:val="18"/>
          <w:szCs w:val="18"/>
        </w:rPr>
        <w:t xml:space="preserve"> </w:t>
      </w:r>
      <w:r w:rsidR="00F45DE5" w:rsidRPr="00E80847">
        <w:rPr>
          <w:rFonts w:asciiTheme="minorHAnsi" w:hAnsiTheme="minorHAnsi" w:cstheme="minorHAnsi"/>
          <w:b/>
          <w:bCs/>
          <w:sz w:val="18"/>
          <w:szCs w:val="18"/>
        </w:rPr>
        <w:t xml:space="preserve">Do Controle de Qualidade </w:t>
      </w:r>
    </w:p>
    <w:p w14:paraId="64E531AA" w14:textId="77777777" w:rsidR="00B95361" w:rsidRPr="00E80847" w:rsidRDefault="00B95361" w:rsidP="00837154">
      <w:pPr>
        <w:pStyle w:val="ParagraphStyle"/>
        <w:tabs>
          <w:tab w:val="left" w:pos="4110"/>
        </w:tabs>
        <w:ind w:right="-15"/>
        <w:jc w:val="both"/>
        <w:rPr>
          <w:rFonts w:asciiTheme="minorHAnsi" w:hAnsiTheme="minorHAnsi" w:cstheme="minorHAnsi"/>
          <w:sz w:val="18"/>
          <w:szCs w:val="18"/>
        </w:rPr>
      </w:pPr>
    </w:p>
    <w:p w14:paraId="47AF2B89" w14:textId="77777777" w:rsidR="00B95361" w:rsidRPr="00E80847" w:rsidRDefault="00B95361" w:rsidP="00837154">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sz w:val="18"/>
          <w:szCs w:val="18"/>
        </w:rPr>
        <w:t xml:space="preserve">7.1- A CONTRATANTE reserva-se o direito de, a qualquer tempo, após a contratação, solicitar inspeções para verificar se os serviços atendem às exigências das normas e especificações técnicas. </w:t>
      </w:r>
    </w:p>
    <w:p w14:paraId="26260C60" w14:textId="77777777" w:rsidR="00B95361" w:rsidRPr="00E80847" w:rsidRDefault="00B95361" w:rsidP="00837154">
      <w:pPr>
        <w:pStyle w:val="ParagraphStyle"/>
        <w:tabs>
          <w:tab w:val="left" w:pos="4110"/>
        </w:tabs>
        <w:ind w:right="-15"/>
        <w:jc w:val="both"/>
        <w:rPr>
          <w:rFonts w:asciiTheme="minorHAnsi" w:hAnsiTheme="minorHAnsi" w:cstheme="minorHAnsi"/>
          <w:sz w:val="18"/>
          <w:szCs w:val="18"/>
        </w:rPr>
      </w:pPr>
    </w:p>
    <w:p w14:paraId="1CB57E0B" w14:textId="77777777" w:rsidR="00B95361" w:rsidRPr="00E80847" w:rsidRDefault="00B95361" w:rsidP="00837154">
      <w:pPr>
        <w:pStyle w:val="ParagraphStyle"/>
        <w:tabs>
          <w:tab w:val="left" w:pos="4110"/>
        </w:tabs>
        <w:ind w:right="-15"/>
        <w:jc w:val="both"/>
        <w:rPr>
          <w:rFonts w:asciiTheme="minorHAnsi" w:hAnsiTheme="minorHAnsi" w:cstheme="minorHAnsi"/>
          <w:b/>
          <w:bCs/>
          <w:sz w:val="18"/>
          <w:szCs w:val="18"/>
        </w:rPr>
      </w:pPr>
      <w:r w:rsidRPr="00E80847">
        <w:rPr>
          <w:rFonts w:asciiTheme="minorHAnsi" w:hAnsiTheme="minorHAnsi" w:cstheme="minorHAnsi"/>
          <w:b/>
          <w:bCs/>
          <w:sz w:val="18"/>
          <w:szCs w:val="18"/>
        </w:rPr>
        <w:t>8 - CLÁUSULA OITAVA</w:t>
      </w:r>
      <w:r w:rsidR="00F45DE5" w:rsidRPr="00E80847">
        <w:rPr>
          <w:rFonts w:asciiTheme="minorHAnsi" w:hAnsiTheme="minorHAnsi" w:cstheme="minorHAnsi"/>
          <w:b/>
          <w:bCs/>
          <w:sz w:val="18"/>
          <w:szCs w:val="18"/>
        </w:rPr>
        <w:t xml:space="preserve">: Da Cessão do Contrato e Subcontratação </w:t>
      </w:r>
    </w:p>
    <w:p w14:paraId="79B12430" w14:textId="77777777" w:rsidR="00B95361" w:rsidRPr="00E80847" w:rsidRDefault="00B95361" w:rsidP="00837154">
      <w:pPr>
        <w:pStyle w:val="ParagraphStyle"/>
        <w:tabs>
          <w:tab w:val="left" w:pos="4110"/>
        </w:tabs>
        <w:ind w:right="-15"/>
        <w:jc w:val="both"/>
        <w:rPr>
          <w:rFonts w:asciiTheme="minorHAnsi" w:hAnsiTheme="minorHAnsi" w:cstheme="minorHAnsi"/>
          <w:sz w:val="18"/>
          <w:szCs w:val="18"/>
        </w:rPr>
      </w:pPr>
    </w:p>
    <w:p w14:paraId="1BC64E7C" w14:textId="77777777" w:rsidR="00B95361" w:rsidRPr="00E80847" w:rsidRDefault="00B95361" w:rsidP="00837154">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sz w:val="18"/>
          <w:szCs w:val="18"/>
        </w:rPr>
        <w:t xml:space="preserve">8.1 - A CONTRATADA não poderá ceder o presente Contrato a nenhuma pessoa física ou jurídica, sem autorização prévia por escrito da CONTRATANTE. </w:t>
      </w:r>
    </w:p>
    <w:p w14:paraId="21BDA711" w14:textId="77777777" w:rsidR="00B95361" w:rsidRPr="00E80847" w:rsidRDefault="00B95361" w:rsidP="00837154">
      <w:pPr>
        <w:pStyle w:val="ParagraphStyle"/>
        <w:tabs>
          <w:tab w:val="left" w:pos="4110"/>
        </w:tabs>
        <w:ind w:right="-15"/>
        <w:jc w:val="both"/>
        <w:rPr>
          <w:rFonts w:asciiTheme="minorHAnsi" w:hAnsiTheme="minorHAnsi" w:cstheme="minorHAnsi"/>
          <w:sz w:val="18"/>
          <w:szCs w:val="18"/>
        </w:rPr>
      </w:pPr>
    </w:p>
    <w:p w14:paraId="03BEFD9D" w14:textId="77777777" w:rsidR="00B95361" w:rsidRPr="00E80847" w:rsidRDefault="00F45DE5" w:rsidP="00837154">
      <w:pPr>
        <w:pStyle w:val="ParagraphStyle"/>
        <w:tabs>
          <w:tab w:val="left" w:pos="4110"/>
        </w:tabs>
        <w:ind w:right="-15"/>
        <w:jc w:val="both"/>
        <w:rPr>
          <w:rFonts w:asciiTheme="minorHAnsi" w:hAnsiTheme="minorHAnsi" w:cstheme="minorHAnsi"/>
          <w:b/>
          <w:bCs/>
          <w:sz w:val="18"/>
          <w:szCs w:val="18"/>
        </w:rPr>
      </w:pPr>
      <w:r w:rsidRPr="00E80847">
        <w:rPr>
          <w:rFonts w:asciiTheme="minorHAnsi" w:hAnsiTheme="minorHAnsi" w:cstheme="minorHAnsi"/>
          <w:b/>
          <w:bCs/>
          <w:sz w:val="18"/>
          <w:szCs w:val="18"/>
        </w:rPr>
        <w:t>9</w:t>
      </w:r>
      <w:r w:rsidR="00B95361" w:rsidRPr="00E80847">
        <w:rPr>
          <w:rFonts w:asciiTheme="minorHAnsi" w:hAnsiTheme="minorHAnsi" w:cstheme="minorHAnsi"/>
          <w:b/>
          <w:bCs/>
          <w:sz w:val="18"/>
          <w:szCs w:val="18"/>
        </w:rPr>
        <w:t xml:space="preserve"> - CLÁUSULA </w:t>
      </w:r>
      <w:r w:rsidRPr="00E80847">
        <w:rPr>
          <w:rFonts w:asciiTheme="minorHAnsi" w:hAnsiTheme="minorHAnsi" w:cstheme="minorHAnsi"/>
          <w:b/>
          <w:bCs/>
          <w:sz w:val="18"/>
          <w:szCs w:val="18"/>
        </w:rPr>
        <w:t xml:space="preserve">NONA: Do Prazo de Fornecimento e Vigência </w:t>
      </w:r>
    </w:p>
    <w:p w14:paraId="5114199F" w14:textId="77777777" w:rsidR="00B95361" w:rsidRPr="00E80847" w:rsidRDefault="00B95361" w:rsidP="00837154">
      <w:pPr>
        <w:pStyle w:val="ParagraphStyle"/>
        <w:tabs>
          <w:tab w:val="left" w:pos="4110"/>
        </w:tabs>
        <w:ind w:right="-15"/>
        <w:jc w:val="both"/>
        <w:rPr>
          <w:rFonts w:asciiTheme="minorHAnsi" w:hAnsiTheme="minorHAnsi" w:cstheme="minorHAnsi"/>
          <w:sz w:val="18"/>
          <w:szCs w:val="18"/>
        </w:rPr>
      </w:pPr>
    </w:p>
    <w:p w14:paraId="0B27BB56" w14:textId="540FE25C" w:rsidR="00B95361" w:rsidRPr="00E80847" w:rsidRDefault="00F45DE5" w:rsidP="00837154">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sz w:val="18"/>
          <w:szCs w:val="18"/>
        </w:rPr>
        <w:t>9</w:t>
      </w:r>
      <w:r w:rsidR="00B95361" w:rsidRPr="00E80847">
        <w:rPr>
          <w:rFonts w:asciiTheme="minorHAnsi" w:hAnsiTheme="minorHAnsi" w:cstheme="minorHAnsi"/>
          <w:sz w:val="18"/>
          <w:szCs w:val="18"/>
        </w:rPr>
        <w:t>.1 - O presente contrato terá vigência a partir d</w:t>
      </w:r>
      <w:r w:rsidRPr="00E80847">
        <w:rPr>
          <w:rFonts w:asciiTheme="minorHAnsi" w:hAnsiTheme="minorHAnsi" w:cstheme="minorHAnsi"/>
          <w:sz w:val="18"/>
          <w:szCs w:val="18"/>
        </w:rPr>
        <w:t xml:space="preserve">a assinatura desse contrato </w:t>
      </w:r>
      <w:r w:rsidR="00B95361" w:rsidRPr="00E80847">
        <w:rPr>
          <w:rFonts w:asciiTheme="minorHAnsi" w:hAnsiTheme="minorHAnsi" w:cstheme="minorHAnsi"/>
          <w:sz w:val="18"/>
          <w:szCs w:val="18"/>
        </w:rPr>
        <w:t xml:space="preserve">até </w:t>
      </w:r>
      <w:r w:rsidR="003D73E6">
        <w:rPr>
          <w:rFonts w:asciiTheme="minorHAnsi" w:hAnsiTheme="minorHAnsi" w:cstheme="minorHAnsi"/>
          <w:sz w:val="18"/>
          <w:szCs w:val="18"/>
        </w:rPr>
        <w:t>12</w:t>
      </w:r>
      <w:r w:rsidR="009B03F2">
        <w:rPr>
          <w:rFonts w:asciiTheme="minorHAnsi" w:hAnsiTheme="minorHAnsi" w:cstheme="minorHAnsi"/>
          <w:sz w:val="18"/>
          <w:szCs w:val="18"/>
        </w:rPr>
        <w:t xml:space="preserve"> meses</w:t>
      </w:r>
      <w:r w:rsidR="00B95361" w:rsidRPr="00E80847">
        <w:rPr>
          <w:rFonts w:asciiTheme="minorHAnsi" w:hAnsiTheme="minorHAnsi" w:cstheme="minorHAnsi"/>
          <w:sz w:val="18"/>
          <w:szCs w:val="18"/>
        </w:rPr>
        <w:t xml:space="preserve">, observadas às respectivas necessidades da Câmara Municipal. </w:t>
      </w:r>
    </w:p>
    <w:p w14:paraId="0E4A8C2A" w14:textId="77777777" w:rsidR="00B95361" w:rsidRPr="00E80847" w:rsidRDefault="00B95361" w:rsidP="00837154">
      <w:pPr>
        <w:pStyle w:val="ParagraphStyle"/>
        <w:tabs>
          <w:tab w:val="left" w:pos="4110"/>
        </w:tabs>
        <w:ind w:right="-15"/>
        <w:jc w:val="both"/>
        <w:rPr>
          <w:rFonts w:asciiTheme="minorHAnsi" w:hAnsiTheme="minorHAnsi" w:cstheme="minorHAnsi"/>
          <w:sz w:val="18"/>
          <w:szCs w:val="18"/>
        </w:rPr>
      </w:pPr>
    </w:p>
    <w:p w14:paraId="5CEFEA64" w14:textId="77777777" w:rsidR="00F45DE5" w:rsidRPr="00E80847" w:rsidRDefault="00F45DE5" w:rsidP="00837154">
      <w:pPr>
        <w:pStyle w:val="ParagraphStyle"/>
        <w:tabs>
          <w:tab w:val="left" w:pos="4110"/>
        </w:tabs>
        <w:ind w:right="-15"/>
        <w:jc w:val="both"/>
        <w:rPr>
          <w:rFonts w:asciiTheme="minorHAnsi" w:hAnsiTheme="minorHAnsi" w:cstheme="minorHAnsi"/>
          <w:b/>
          <w:bCs/>
          <w:sz w:val="18"/>
          <w:szCs w:val="18"/>
        </w:rPr>
      </w:pPr>
      <w:r w:rsidRPr="00E80847">
        <w:rPr>
          <w:rFonts w:asciiTheme="minorHAnsi" w:hAnsiTheme="minorHAnsi" w:cstheme="minorHAnsi"/>
          <w:b/>
          <w:bCs/>
          <w:sz w:val="18"/>
          <w:szCs w:val="18"/>
        </w:rPr>
        <w:t xml:space="preserve">10 </w:t>
      </w:r>
      <w:proofErr w:type="gramStart"/>
      <w:r w:rsidR="00B95361" w:rsidRPr="00E80847">
        <w:rPr>
          <w:rFonts w:asciiTheme="minorHAnsi" w:hAnsiTheme="minorHAnsi" w:cstheme="minorHAnsi"/>
          <w:b/>
          <w:bCs/>
          <w:sz w:val="18"/>
          <w:szCs w:val="18"/>
        </w:rPr>
        <w:t>–  CLÁUSULA</w:t>
      </w:r>
      <w:proofErr w:type="gramEnd"/>
      <w:r w:rsidR="00B95361" w:rsidRPr="00E80847">
        <w:rPr>
          <w:rFonts w:asciiTheme="minorHAnsi" w:hAnsiTheme="minorHAnsi" w:cstheme="minorHAnsi"/>
          <w:b/>
          <w:bCs/>
          <w:sz w:val="18"/>
          <w:szCs w:val="18"/>
        </w:rPr>
        <w:t xml:space="preserve"> </w:t>
      </w:r>
      <w:r w:rsidRPr="00E80847">
        <w:rPr>
          <w:rFonts w:asciiTheme="minorHAnsi" w:hAnsiTheme="minorHAnsi" w:cstheme="minorHAnsi"/>
          <w:b/>
          <w:bCs/>
          <w:sz w:val="18"/>
          <w:szCs w:val="18"/>
        </w:rPr>
        <w:t>DÉCIMA: Da Prorrogação</w:t>
      </w:r>
    </w:p>
    <w:p w14:paraId="7AFFF4F0" w14:textId="77777777" w:rsidR="00F45DE5" w:rsidRPr="00E80847" w:rsidRDefault="00F45DE5" w:rsidP="00837154">
      <w:pPr>
        <w:pStyle w:val="ParagraphStyle"/>
        <w:tabs>
          <w:tab w:val="left" w:pos="4110"/>
        </w:tabs>
        <w:ind w:right="-15"/>
        <w:jc w:val="both"/>
        <w:rPr>
          <w:rFonts w:asciiTheme="minorHAnsi" w:hAnsiTheme="minorHAnsi" w:cstheme="minorHAnsi"/>
          <w:b/>
          <w:bCs/>
          <w:sz w:val="18"/>
          <w:szCs w:val="18"/>
        </w:rPr>
      </w:pPr>
    </w:p>
    <w:p w14:paraId="486489A2" w14:textId="7BCBE37D" w:rsidR="00F45DE5" w:rsidRPr="00E80847" w:rsidRDefault="00F45DE5" w:rsidP="00837154">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sz w:val="18"/>
          <w:szCs w:val="18"/>
        </w:rPr>
        <w:t>10</w:t>
      </w:r>
      <w:r w:rsidR="00B95361" w:rsidRPr="00E80847">
        <w:rPr>
          <w:rFonts w:asciiTheme="minorHAnsi" w:hAnsiTheme="minorHAnsi" w:cstheme="minorHAnsi"/>
          <w:sz w:val="18"/>
          <w:szCs w:val="18"/>
        </w:rPr>
        <w:t xml:space="preserve">.1 - Os prazos de início de etapas de entrega admitem prorrogação, mantidas as demais cláusulas do contrato e assegurada à manutenção de seu equilíbrio econômico-financeiro, desde que ocorra algum dos motivos elencados no art. </w:t>
      </w:r>
      <w:r w:rsidR="00030942">
        <w:rPr>
          <w:rFonts w:asciiTheme="minorHAnsi" w:hAnsiTheme="minorHAnsi" w:cstheme="minorHAnsi"/>
          <w:sz w:val="18"/>
          <w:szCs w:val="18"/>
        </w:rPr>
        <w:t xml:space="preserve">124 inciso II alínea “d” e do art. 125 </w:t>
      </w:r>
      <w:r w:rsidR="00B95361" w:rsidRPr="00E80847">
        <w:rPr>
          <w:rFonts w:asciiTheme="minorHAnsi" w:hAnsiTheme="minorHAnsi" w:cstheme="minorHAnsi"/>
          <w:sz w:val="18"/>
          <w:szCs w:val="18"/>
        </w:rPr>
        <w:t xml:space="preserve">da Lei nº </w:t>
      </w:r>
      <w:r w:rsidR="00030942">
        <w:rPr>
          <w:rFonts w:asciiTheme="minorHAnsi" w:hAnsiTheme="minorHAnsi" w:cstheme="minorHAnsi"/>
          <w:sz w:val="18"/>
          <w:szCs w:val="18"/>
        </w:rPr>
        <w:t>14.133/2021</w:t>
      </w:r>
      <w:r w:rsidR="00B95361" w:rsidRPr="00E80847">
        <w:rPr>
          <w:rFonts w:asciiTheme="minorHAnsi" w:hAnsiTheme="minorHAnsi" w:cstheme="minorHAnsi"/>
          <w:sz w:val="18"/>
          <w:szCs w:val="18"/>
        </w:rPr>
        <w:t xml:space="preserve">. </w:t>
      </w:r>
    </w:p>
    <w:p w14:paraId="5400DBCD" w14:textId="77777777" w:rsidR="00837154" w:rsidRPr="00E80847" w:rsidRDefault="00837154" w:rsidP="00837154">
      <w:pPr>
        <w:pStyle w:val="ParagraphStyle"/>
        <w:tabs>
          <w:tab w:val="left" w:pos="4110"/>
        </w:tabs>
        <w:ind w:right="-15"/>
        <w:jc w:val="both"/>
        <w:rPr>
          <w:rFonts w:asciiTheme="minorHAnsi" w:hAnsiTheme="minorHAnsi" w:cstheme="minorHAnsi"/>
          <w:sz w:val="18"/>
          <w:szCs w:val="18"/>
        </w:rPr>
      </w:pPr>
    </w:p>
    <w:p w14:paraId="3FFD1A0B" w14:textId="77777777" w:rsidR="00837154" w:rsidRPr="00E80847" w:rsidRDefault="00837154" w:rsidP="00837154">
      <w:pPr>
        <w:pStyle w:val="ParagraphStyle"/>
        <w:tabs>
          <w:tab w:val="left" w:pos="4110"/>
        </w:tabs>
        <w:ind w:right="-15"/>
        <w:jc w:val="both"/>
        <w:rPr>
          <w:rFonts w:asciiTheme="minorHAnsi" w:hAnsiTheme="minorHAnsi" w:cstheme="minorHAnsi"/>
          <w:b/>
          <w:bCs/>
          <w:sz w:val="18"/>
          <w:szCs w:val="18"/>
        </w:rPr>
      </w:pPr>
      <w:r w:rsidRPr="00E80847">
        <w:rPr>
          <w:rFonts w:asciiTheme="minorHAnsi" w:hAnsiTheme="minorHAnsi" w:cstheme="minorHAnsi"/>
          <w:b/>
          <w:bCs/>
          <w:sz w:val="18"/>
          <w:szCs w:val="18"/>
        </w:rPr>
        <w:t>CLÁUSULA</w:t>
      </w:r>
      <w:r w:rsidR="00F45DE5" w:rsidRPr="00E80847">
        <w:rPr>
          <w:rFonts w:asciiTheme="minorHAnsi" w:hAnsiTheme="minorHAnsi" w:cstheme="minorHAnsi"/>
          <w:b/>
          <w:bCs/>
          <w:sz w:val="18"/>
          <w:szCs w:val="18"/>
        </w:rPr>
        <w:t xml:space="preserve"> DÉCIMA PRIMEIRA</w:t>
      </w:r>
      <w:r w:rsidRPr="00E80847">
        <w:rPr>
          <w:rFonts w:asciiTheme="minorHAnsi" w:hAnsiTheme="minorHAnsi" w:cstheme="minorHAnsi"/>
          <w:b/>
          <w:bCs/>
          <w:sz w:val="18"/>
          <w:szCs w:val="18"/>
        </w:rPr>
        <w:t>: Das Obrigações da CONTRATANTE</w:t>
      </w:r>
    </w:p>
    <w:p w14:paraId="6BDCF847" w14:textId="77777777" w:rsidR="00F45DE5" w:rsidRPr="00E80847" w:rsidRDefault="00F45DE5" w:rsidP="00837154">
      <w:pPr>
        <w:pStyle w:val="ParagraphStyle"/>
        <w:tabs>
          <w:tab w:val="left" w:pos="4110"/>
        </w:tabs>
        <w:ind w:right="-15"/>
        <w:jc w:val="both"/>
        <w:rPr>
          <w:rFonts w:asciiTheme="minorHAnsi" w:hAnsiTheme="minorHAnsi" w:cstheme="minorHAnsi"/>
          <w:b/>
          <w:bCs/>
          <w:sz w:val="18"/>
          <w:szCs w:val="18"/>
        </w:rPr>
      </w:pPr>
    </w:p>
    <w:p w14:paraId="172DA54B" w14:textId="77777777" w:rsidR="00837154" w:rsidRPr="00E80847" w:rsidRDefault="00837154" w:rsidP="00837154">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b/>
          <w:bCs/>
          <w:sz w:val="18"/>
          <w:szCs w:val="18"/>
        </w:rPr>
        <w:t xml:space="preserve">Parágrafo primeiro: </w:t>
      </w:r>
      <w:r w:rsidRPr="00E80847">
        <w:rPr>
          <w:rFonts w:asciiTheme="minorHAnsi" w:hAnsiTheme="minorHAnsi" w:cstheme="minorHAnsi"/>
          <w:sz w:val="18"/>
          <w:szCs w:val="18"/>
        </w:rPr>
        <w:t xml:space="preserve">A </w:t>
      </w:r>
      <w:r w:rsidRPr="00E80847">
        <w:rPr>
          <w:rFonts w:asciiTheme="minorHAnsi" w:hAnsiTheme="minorHAnsi" w:cstheme="minorHAnsi"/>
          <w:b/>
          <w:bCs/>
          <w:sz w:val="18"/>
          <w:szCs w:val="18"/>
        </w:rPr>
        <w:t>CONTRATANTE</w:t>
      </w:r>
      <w:r w:rsidRPr="00E80847">
        <w:rPr>
          <w:rFonts w:asciiTheme="minorHAnsi" w:hAnsiTheme="minorHAnsi" w:cstheme="minorHAnsi"/>
          <w:sz w:val="18"/>
          <w:szCs w:val="18"/>
        </w:rPr>
        <w:t xml:space="preserve"> obrigar-se-á:</w:t>
      </w:r>
    </w:p>
    <w:p w14:paraId="67994662" w14:textId="3A8EB85A" w:rsidR="00030942" w:rsidRPr="00030942" w:rsidRDefault="00030942" w:rsidP="00253E83">
      <w:pPr>
        <w:spacing w:after="0" w:line="240" w:lineRule="auto"/>
        <w:jc w:val="both"/>
        <w:rPr>
          <w:rFonts w:cstheme="minorHAnsi"/>
          <w:sz w:val="18"/>
          <w:szCs w:val="18"/>
        </w:rPr>
      </w:pPr>
      <w:r w:rsidRPr="00030942">
        <w:rPr>
          <w:rFonts w:cstheme="minorHAnsi"/>
          <w:sz w:val="18"/>
          <w:szCs w:val="18"/>
        </w:rPr>
        <w:t>11.1</w:t>
      </w:r>
      <w:r>
        <w:rPr>
          <w:rFonts w:cstheme="minorHAnsi"/>
          <w:sz w:val="18"/>
          <w:szCs w:val="18"/>
        </w:rPr>
        <w:t xml:space="preserve"> </w:t>
      </w:r>
      <w:r w:rsidRPr="00030942">
        <w:rPr>
          <w:rFonts w:cstheme="minorHAnsi"/>
          <w:sz w:val="18"/>
          <w:szCs w:val="18"/>
        </w:rPr>
        <w:t>Receber o objeto/serviços no prazo e condições estabelecidas neste Termo de Referência;</w:t>
      </w:r>
    </w:p>
    <w:p w14:paraId="7E2E1449" w14:textId="7940D343" w:rsidR="00030942" w:rsidRPr="00030942" w:rsidRDefault="00030942" w:rsidP="00253E83">
      <w:pPr>
        <w:spacing w:after="0" w:line="240" w:lineRule="auto"/>
        <w:jc w:val="both"/>
        <w:rPr>
          <w:rFonts w:cstheme="minorHAnsi"/>
          <w:sz w:val="18"/>
          <w:szCs w:val="18"/>
        </w:rPr>
      </w:pPr>
      <w:r w:rsidRPr="00030942">
        <w:rPr>
          <w:rFonts w:cstheme="minorHAnsi"/>
          <w:sz w:val="18"/>
          <w:szCs w:val="18"/>
        </w:rPr>
        <w:t>11.</w:t>
      </w:r>
      <w:r>
        <w:rPr>
          <w:rFonts w:cstheme="minorHAnsi"/>
          <w:sz w:val="18"/>
          <w:szCs w:val="18"/>
        </w:rPr>
        <w:t xml:space="preserve">2 </w:t>
      </w:r>
      <w:r w:rsidRPr="00030942">
        <w:rPr>
          <w:rFonts w:cstheme="minorHAnsi"/>
          <w:sz w:val="18"/>
          <w:szCs w:val="18"/>
        </w:rPr>
        <w:t xml:space="preserve">Rejeitar, no todo ou em parte, o objeto que estiver em desacordo com as condições descritas no Termo de Referência; </w:t>
      </w:r>
    </w:p>
    <w:p w14:paraId="48CD29EF" w14:textId="5930641C" w:rsidR="00030942" w:rsidRPr="00030942" w:rsidRDefault="00030942" w:rsidP="00253E83">
      <w:pPr>
        <w:spacing w:after="0" w:line="240" w:lineRule="auto"/>
        <w:jc w:val="both"/>
        <w:rPr>
          <w:rFonts w:cstheme="minorHAnsi"/>
          <w:sz w:val="18"/>
          <w:szCs w:val="18"/>
        </w:rPr>
      </w:pPr>
      <w:r w:rsidRPr="00030942">
        <w:rPr>
          <w:rFonts w:cstheme="minorHAnsi"/>
          <w:sz w:val="18"/>
          <w:szCs w:val="18"/>
        </w:rPr>
        <w:t xml:space="preserve">11.3 Fiscalizar a execução do presente contrato; </w:t>
      </w:r>
    </w:p>
    <w:p w14:paraId="01CE8195" w14:textId="553240C0" w:rsidR="00030942" w:rsidRPr="00030942" w:rsidRDefault="00030942" w:rsidP="00253E83">
      <w:pPr>
        <w:spacing w:after="0" w:line="240" w:lineRule="auto"/>
        <w:jc w:val="both"/>
        <w:rPr>
          <w:rFonts w:cstheme="minorHAnsi"/>
          <w:sz w:val="18"/>
          <w:szCs w:val="18"/>
        </w:rPr>
      </w:pPr>
      <w:r w:rsidRPr="00030942">
        <w:rPr>
          <w:rFonts w:cstheme="minorHAnsi"/>
          <w:sz w:val="18"/>
          <w:szCs w:val="18"/>
        </w:rPr>
        <w:t>11.4</w:t>
      </w:r>
      <w:r>
        <w:rPr>
          <w:rFonts w:cstheme="minorHAnsi"/>
          <w:sz w:val="18"/>
          <w:szCs w:val="18"/>
        </w:rPr>
        <w:t xml:space="preserve"> </w:t>
      </w:r>
      <w:r w:rsidRPr="00030942">
        <w:rPr>
          <w:rFonts w:cstheme="minorHAnsi"/>
          <w:sz w:val="18"/>
          <w:szCs w:val="18"/>
        </w:rPr>
        <w:t>Aplicar sanções motivadas pela inexecução total ou parcial do ajuste;</w:t>
      </w:r>
    </w:p>
    <w:p w14:paraId="6A4DD6BE" w14:textId="685929F1" w:rsidR="00030942" w:rsidRPr="00030942" w:rsidRDefault="00030942" w:rsidP="00253E83">
      <w:pPr>
        <w:spacing w:after="0" w:line="240" w:lineRule="auto"/>
        <w:jc w:val="both"/>
        <w:rPr>
          <w:rFonts w:cstheme="minorHAnsi"/>
          <w:sz w:val="18"/>
          <w:szCs w:val="18"/>
        </w:rPr>
      </w:pPr>
      <w:r w:rsidRPr="00030942">
        <w:rPr>
          <w:rFonts w:cstheme="minorHAnsi"/>
          <w:sz w:val="18"/>
          <w:szCs w:val="18"/>
        </w:rPr>
        <w:t xml:space="preserve">11.5 Comunicar à CONTRATADA, por escrito, sobre a qualidade, falhas ou irregularidades verificadas nos produtos fornecido, para que seja substituído, reparado ou corrigido; </w:t>
      </w:r>
    </w:p>
    <w:p w14:paraId="473417E8" w14:textId="1D5C25E2" w:rsidR="00030942" w:rsidRPr="00030942" w:rsidRDefault="00030942" w:rsidP="00253E83">
      <w:pPr>
        <w:spacing w:after="0" w:line="240" w:lineRule="auto"/>
        <w:jc w:val="both"/>
        <w:rPr>
          <w:rFonts w:cstheme="minorHAnsi"/>
          <w:sz w:val="18"/>
          <w:szCs w:val="18"/>
        </w:rPr>
      </w:pPr>
      <w:r w:rsidRPr="00030942">
        <w:rPr>
          <w:rFonts w:cstheme="minorHAnsi"/>
          <w:sz w:val="18"/>
          <w:szCs w:val="18"/>
        </w:rPr>
        <w:t xml:space="preserve">11.6 Efetuar o pagamento à CONTRATADA no valor correspondente ao fornecimento do produto, no prazo e forma estabelecidos ne Termo de Referência; </w:t>
      </w:r>
    </w:p>
    <w:p w14:paraId="34860ACE" w14:textId="183FEB45" w:rsidR="00030942" w:rsidRPr="00030942" w:rsidRDefault="00030942" w:rsidP="00253E83">
      <w:pPr>
        <w:spacing w:after="0" w:line="240" w:lineRule="auto"/>
        <w:jc w:val="both"/>
        <w:rPr>
          <w:rFonts w:cstheme="minorHAnsi"/>
          <w:sz w:val="18"/>
          <w:szCs w:val="18"/>
        </w:rPr>
      </w:pPr>
      <w:r w:rsidRPr="00030942">
        <w:rPr>
          <w:rFonts w:cstheme="minorHAnsi"/>
          <w:sz w:val="18"/>
          <w:szCs w:val="18"/>
        </w:rPr>
        <w:lastRenderedPageBreak/>
        <w:t xml:space="preserve">11.7 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 </w:t>
      </w:r>
    </w:p>
    <w:p w14:paraId="3E0B136E" w14:textId="77777777" w:rsidR="00837154" w:rsidRPr="00E80847" w:rsidRDefault="00837154" w:rsidP="00837154">
      <w:pPr>
        <w:pStyle w:val="ParagraphStyle"/>
        <w:tabs>
          <w:tab w:val="left" w:pos="4110"/>
        </w:tabs>
        <w:ind w:right="-15"/>
        <w:jc w:val="both"/>
        <w:rPr>
          <w:rFonts w:asciiTheme="minorHAnsi" w:hAnsiTheme="minorHAnsi" w:cstheme="minorHAnsi"/>
          <w:b/>
          <w:bCs/>
          <w:sz w:val="18"/>
          <w:szCs w:val="18"/>
        </w:rPr>
      </w:pPr>
    </w:p>
    <w:p w14:paraId="49F52559" w14:textId="77777777" w:rsidR="00837154" w:rsidRPr="00E80847" w:rsidRDefault="00837154" w:rsidP="00837154">
      <w:pPr>
        <w:pStyle w:val="ParagraphStyle"/>
        <w:tabs>
          <w:tab w:val="left" w:pos="4110"/>
        </w:tabs>
        <w:ind w:right="-15"/>
        <w:jc w:val="both"/>
        <w:rPr>
          <w:rFonts w:asciiTheme="minorHAnsi" w:hAnsiTheme="minorHAnsi" w:cstheme="minorHAnsi"/>
          <w:b/>
          <w:bCs/>
          <w:sz w:val="18"/>
          <w:szCs w:val="18"/>
        </w:rPr>
      </w:pPr>
      <w:r w:rsidRPr="00E80847">
        <w:rPr>
          <w:rFonts w:asciiTheme="minorHAnsi" w:hAnsiTheme="minorHAnsi" w:cstheme="minorHAnsi"/>
          <w:b/>
          <w:bCs/>
          <w:sz w:val="18"/>
          <w:szCs w:val="18"/>
        </w:rPr>
        <w:t xml:space="preserve">CLÁUSULA </w:t>
      </w:r>
      <w:r w:rsidR="00F45DE5" w:rsidRPr="00E80847">
        <w:rPr>
          <w:rFonts w:asciiTheme="minorHAnsi" w:hAnsiTheme="minorHAnsi" w:cstheme="minorHAnsi"/>
          <w:b/>
          <w:bCs/>
          <w:sz w:val="18"/>
          <w:szCs w:val="18"/>
        </w:rPr>
        <w:t xml:space="preserve">DÉCIMA SEGUNDA: </w:t>
      </w:r>
      <w:r w:rsidRPr="00E80847">
        <w:rPr>
          <w:rFonts w:asciiTheme="minorHAnsi" w:hAnsiTheme="minorHAnsi" w:cstheme="minorHAnsi"/>
          <w:b/>
          <w:bCs/>
          <w:sz w:val="18"/>
          <w:szCs w:val="18"/>
        </w:rPr>
        <w:t>Das Obrigações da CONTRATADA–</w:t>
      </w:r>
    </w:p>
    <w:p w14:paraId="5CA6B5A0" w14:textId="77777777" w:rsidR="00837154" w:rsidRPr="00E80847" w:rsidRDefault="00837154" w:rsidP="00837154">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b/>
          <w:bCs/>
          <w:sz w:val="18"/>
          <w:szCs w:val="18"/>
        </w:rPr>
        <w:t xml:space="preserve">Parágrafo primeiro: </w:t>
      </w:r>
      <w:r w:rsidRPr="00E80847">
        <w:rPr>
          <w:rFonts w:asciiTheme="minorHAnsi" w:hAnsiTheme="minorHAnsi" w:cstheme="minorHAnsi"/>
          <w:sz w:val="18"/>
          <w:szCs w:val="18"/>
        </w:rPr>
        <w:t xml:space="preserve">A </w:t>
      </w:r>
      <w:r w:rsidRPr="00E80847">
        <w:rPr>
          <w:rFonts w:asciiTheme="minorHAnsi" w:hAnsiTheme="minorHAnsi" w:cstheme="minorHAnsi"/>
          <w:b/>
          <w:bCs/>
          <w:sz w:val="18"/>
          <w:szCs w:val="18"/>
        </w:rPr>
        <w:t>CONTRATADA</w:t>
      </w:r>
      <w:r w:rsidRPr="00E80847">
        <w:rPr>
          <w:rFonts w:asciiTheme="minorHAnsi" w:hAnsiTheme="minorHAnsi" w:cstheme="minorHAnsi"/>
          <w:sz w:val="18"/>
          <w:szCs w:val="18"/>
        </w:rPr>
        <w:t xml:space="preserve"> obrigar-se-á:</w:t>
      </w:r>
    </w:p>
    <w:p w14:paraId="627ED1E0" w14:textId="0887E76A" w:rsidR="00030942" w:rsidRPr="003D0E16" w:rsidRDefault="00837154" w:rsidP="00030942">
      <w:pPr>
        <w:spacing w:after="0" w:line="240" w:lineRule="auto"/>
        <w:ind w:left="142" w:hanging="142"/>
        <w:jc w:val="both"/>
        <w:rPr>
          <w:rFonts w:cstheme="minorHAnsi"/>
        </w:rPr>
      </w:pPr>
      <w:r w:rsidRPr="00E80847">
        <w:rPr>
          <w:rFonts w:cstheme="minorHAnsi"/>
          <w:sz w:val="18"/>
          <w:szCs w:val="18"/>
        </w:rPr>
        <w:t xml:space="preserve">a) </w:t>
      </w:r>
      <w:r w:rsidR="00030942" w:rsidRPr="00030942">
        <w:rPr>
          <w:rFonts w:cstheme="minorHAnsi"/>
          <w:sz w:val="18"/>
          <w:szCs w:val="18"/>
        </w:rPr>
        <w:t xml:space="preserve">Executar os serviços conforme especificações </w:t>
      </w:r>
      <w:r w:rsidR="00030942">
        <w:rPr>
          <w:rFonts w:cstheme="minorHAnsi"/>
          <w:sz w:val="18"/>
          <w:szCs w:val="18"/>
        </w:rPr>
        <w:t xml:space="preserve">da </w:t>
      </w:r>
      <w:r w:rsidR="00030942" w:rsidRPr="00864F0C">
        <w:rPr>
          <w:rFonts w:cstheme="minorHAnsi"/>
          <w:sz w:val="18"/>
          <w:szCs w:val="18"/>
        </w:rPr>
        <w:t xml:space="preserve">Dispensa </w:t>
      </w:r>
      <w:r w:rsidR="00030942">
        <w:rPr>
          <w:rFonts w:cstheme="minorHAnsi"/>
          <w:sz w:val="18"/>
          <w:szCs w:val="18"/>
        </w:rPr>
        <w:t xml:space="preserve">eletrônica </w:t>
      </w:r>
      <w:r w:rsidR="00030942" w:rsidRPr="00864F0C">
        <w:rPr>
          <w:rFonts w:cstheme="minorHAnsi"/>
          <w:b/>
          <w:bCs/>
          <w:sz w:val="18"/>
          <w:szCs w:val="18"/>
        </w:rPr>
        <w:t xml:space="preserve">nº </w:t>
      </w:r>
      <w:r w:rsidR="00C1022B">
        <w:rPr>
          <w:rFonts w:cstheme="minorHAnsi"/>
          <w:b/>
          <w:bCs/>
          <w:sz w:val="18"/>
          <w:szCs w:val="18"/>
        </w:rPr>
        <w:t>01</w:t>
      </w:r>
      <w:r w:rsidR="00030942">
        <w:rPr>
          <w:rFonts w:cstheme="minorHAnsi"/>
          <w:b/>
          <w:bCs/>
          <w:sz w:val="18"/>
          <w:szCs w:val="18"/>
        </w:rPr>
        <w:t>/2024</w:t>
      </w:r>
      <w:r w:rsidR="00253E83">
        <w:rPr>
          <w:rFonts w:cstheme="minorHAnsi"/>
          <w:b/>
          <w:bCs/>
          <w:sz w:val="18"/>
          <w:szCs w:val="18"/>
        </w:rPr>
        <w:t xml:space="preserve"> </w:t>
      </w:r>
      <w:r w:rsidR="00030942" w:rsidRPr="00030942">
        <w:rPr>
          <w:rFonts w:cstheme="minorHAnsi"/>
          <w:sz w:val="18"/>
          <w:szCs w:val="18"/>
        </w:rPr>
        <w:t>e de sua proposta, com a alocação dos empregados necessários ao perfeito cumprimento das cláusulas contratuais, além de fornecer e utilizar os materiais e equipamentos, ferramentas e utensílios necessários, na qualidade e quantidade mínimas especificadas neste Termo de Referência e em sua proposta;</w:t>
      </w:r>
      <w:r w:rsidR="00030942" w:rsidRPr="003D0E16">
        <w:rPr>
          <w:rFonts w:cstheme="minorHAnsi"/>
        </w:rPr>
        <w:t xml:space="preserve"> </w:t>
      </w:r>
    </w:p>
    <w:p w14:paraId="4E918092" w14:textId="19AF74F9" w:rsidR="00837154" w:rsidRPr="00E80847" w:rsidRDefault="00837154" w:rsidP="00837154">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sz w:val="18"/>
          <w:szCs w:val="18"/>
        </w:rPr>
        <w:t xml:space="preserve">b) Executar/ entregar o serviço/produto a que se refere </w:t>
      </w:r>
      <w:r w:rsidR="00B063F3" w:rsidRPr="00E80847">
        <w:rPr>
          <w:rFonts w:asciiTheme="minorHAnsi" w:hAnsiTheme="minorHAnsi" w:cstheme="minorHAnsi"/>
          <w:sz w:val="18"/>
          <w:szCs w:val="18"/>
        </w:rPr>
        <w:t>está</w:t>
      </w:r>
      <w:r w:rsidR="00F45DE5" w:rsidRPr="00E80847">
        <w:rPr>
          <w:rFonts w:asciiTheme="minorHAnsi" w:hAnsiTheme="minorHAnsi" w:cstheme="minorHAnsi"/>
          <w:sz w:val="18"/>
          <w:szCs w:val="18"/>
        </w:rPr>
        <w:t xml:space="preserve"> Dispensa de Licitação</w:t>
      </w:r>
      <w:r w:rsidRPr="00E80847">
        <w:rPr>
          <w:rFonts w:asciiTheme="minorHAnsi" w:hAnsiTheme="minorHAnsi" w:cstheme="minorHAnsi"/>
          <w:sz w:val="18"/>
          <w:szCs w:val="18"/>
        </w:rPr>
        <w:t>, de acordo estritamente com as especificações descritas no Objeto do mesmo.</w:t>
      </w:r>
    </w:p>
    <w:p w14:paraId="3EFE48D1" w14:textId="77777777" w:rsidR="00837154" w:rsidRPr="00E80847" w:rsidRDefault="00837154" w:rsidP="00837154">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sz w:val="18"/>
          <w:szCs w:val="18"/>
        </w:rPr>
        <w:t>c) Responsabilizar-se pelos danos causados diretamente à Administração ou a terceiros decorrentes de sua culpa ou dolo, quando do fornecimento do Objeto desta Licitação, não podendo ser arguido, para efeito de exclusão de sua responsabilidade, o fato de a Administração proceder à fiscalização ou acompanhamento do fornecimento do Objeto;</w:t>
      </w:r>
    </w:p>
    <w:p w14:paraId="3C3C5A5C" w14:textId="77777777" w:rsidR="00837154" w:rsidRPr="00E80847" w:rsidRDefault="00837154" w:rsidP="00837154">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sz w:val="18"/>
          <w:szCs w:val="18"/>
        </w:rPr>
        <w:t>d) Reparar, corrigir, remover, substituir, às suas expensas no total ou em parte, o Objeto do Controle em que se verificarem vícios, defeitos ou incorreções resultantes da execução;</w:t>
      </w:r>
    </w:p>
    <w:p w14:paraId="72634C7E" w14:textId="77777777" w:rsidR="00837154" w:rsidRPr="00E80847" w:rsidRDefault="00837154" w:rsidP="00837154">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sz w:val="18"/>
          <w:szCs w:val="18"/>
        </w:rPr>
        <w:t xml:space="preserve">e) A </w:t>
      </w:r>
      <w:r w:rsidRPr="00E80847">
        <w:rPr>
          <w:rFonts w:asciiTheme="minorHAnsi" w:hAnsiTheme="minorHAnsi" w:cstheme="minorHAnsi"/>
          <w:b/>
          <w:bCs/>
          <w:sz w:val="18"/>
          <w:szCs w:val="18"/>
        </w:rPr>
        <w:t>CONTRATADA</w:t>
      </w:r>
      <w:r w:rsidRPr="00E80847">
        <w:rPr>
          <w:rFonts w:asciiTheme="minorHAnsi" w:hAnsiTheme="minorHAnsi" w:cstheme="minorHAnsi"/>
          <w:sz w:val="18"/>
          <w:szCs w:val="18"/>
        </w:rPr>
        <w:t xml:space="preserve"> fica obrigada a aceitar, nas mesmas condições contratuais, os acréscimos ou supressões, até 25% (vinte e cinco por cento), do valor inicial do Contrato;</w:t>
      </w:r>
    </w:p>
    <w:p w14:paraId="667A6C24" w14:textId="77777777" w:rsidR="00837154" w:rsidRPr="00E80847" w:rsidRDefault="00837154" w:rsidP="00837154">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sz w:val="18"/>
          <w:szCs w:val="18"/>
        </w:rPr>
        <w:t>f) No ato do pagamento, a licitante vencedora deverá apresentar a Certidão Negativa de Débito do INSS e Certificado de Regularidade de Situação do FGTS, com prazo vigente, junto à Tesouraria da na Câmara Municipal de Ibaiti, a fim de comprovar sua idoneidade.</w:t>
      </w:r>
    </w:p>
    <w:p w14:paraId="0193905A" w14:textId="77777777" w:rsidR="00837154" w:rsidRPr="00E80847" w:rsidRDefault="00837154" w:rsidP="00837154">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sz w:val="18"/>
          <w:szCs w:val="18"/>
        </w:rPr>
        <w:t>g) Emitir Nota Fiscal Eletrônica-NF-e, modelo 55, em substituição à Nota Fiscal, modelo 1 ou 1-A, conforme Norma de Procedimento Fiscal n° 095/2009.</w:t>
      </w:r>
    </w:p>
    <w:p w14:paraId="1515760F" w14:textId="77777777" w:rsidR="00837154" w:rsidRPr="00E80847" w:rsidRDefault="00837154" w:rsidP="00837154">
      <w:pPr>
        <w:pStyle w:val="ParagraphStyle"/>
        <w:tabs>
          <w:tab w:val="left" w:pos="4110"/>
        </w:tabs>
        <w:ind w:right="-15"/>
        <w:jc w:val="both"/>
        <w:rPr>
          <w:rFonts w:asciiTheme="minorHAnsi" w:hAnsiTheme="minorHAnsi" w:cstheme="minorHAnsi"/>
          <w:sz w:val="18"/>
          <w:szCs w:val="18"/>
        </w:rPr>
      </w:pPr>
    </w:p>
    <w:p w14:paraId="735EDB1D" w14:textId="77777777" w:rsidR="00837154" w:rsidRPr="00E80847" w:rsidRDefault="00837154" w:rsidP="00837154">
      <w:pPr>
        <w:pStyle w:val="ParagraphStyle"/>
        <w:tabs>
          <w:tab w:val="left" w:pos="4110"/>
        </w:tabs>
        <w:ind w:right="-15"/>
        <w:jc w:val="both"/>
        <w:rPr>
          <w:rFonts w:asciiTheme="minorHAnsi" w:hAnsiTheme="minorHAnsi" w:cstheme="minorHAnsi"/>
          <w:b/>
          <w:bCs/>
          <w:sz w:val="18"/>
          <w:szCs w:val="18"/>
        </w:rPr>
      </w:pPr>
      <w:r w:rsidRPr="00E80847">
        <w:rPr>
          <w:rFonts w:asciiTheme="minorHAnsi" w:hAnsiTheme="minorHAnsi" w:cstheme="minorHAnsi"/>
          <w:b/>
          <w:bCs/>
          <w:sz w:val="18"/>
          <w:szCs w:val="18"/>
        </w:rPr>
        <w:t xml:space="preserve">CLÁUSULA </w:t>
      </w:r>
      <w:r w:rsidR="00B77F0C" w:rsidRPr="00E80847">
        <w:rPr>
          <w:rFonts w:asciiTheme="minorHAnsi" w:hAnsiTheme="minorHAnsi" w:cstheme="minorHAnsi"/>
          <w:b/>
          <w:bCs/>
          <w:sz w:val="18"/>
          <w:szCs w:val="18"/>
        </w:rPr>
        <w:t>DÉCIMA TERCEIRA</w:t>
      </w:r>
      <w:r w:rsidRPr="00E80847">
        <w:rPr>
          <w:rFonts w:asciiTheme="minorHAnsi" w:hAnsiTheme="minorHAnsi" w:cstheme="minorHAnsi"/>
          <w:b/>
          <w:bCs/>
          <w:sz w:val="18"/>
          <w:szCs w:val="18"/>
        </w:rPr>
        <w:t>: Sanções Administrativas para o caso de Inadimplemento Contratual–</w:t>
      </w:r>
    </w:p>
    <w:p w14:paraId="1908DFAF" w14:textId="77777777" w:rsidR="00B77F0C" w:rsidRPr="00E80847" w:rsidRDefault="00B77F0C" w:rsidP="00837154">
      <w:pPr>
        <w:pStyle w:val="ParagraphStyle"/>
        <w:tabs>
          <w:tab w:val="left" w:pos="4110"/>
        </w:tabs>
        <w:ind w:right="-15"/>
        <w:jc w:val="both"/>
        <w:rPr>
          <w:rFonts w:asciiTheme="minorHAnsi" w:hAnsiTheme="minorHAnsi" w:cstheme="minorHAnsi"/>
          <w:sz w:val="18"/>
          <w:szCs w:val="18"/>
        </w:rPr>
      </w:pPr>
    </w:p>
    <w:p w14:paraId="53539B8F" w14:textId="716D7C12" w:rsidR="00030942" w:rsidRPr="00030942" w:rsidRDefault="004C5A48" w:rsidP="00253E83">
      <w:pPr>
        <w:tabs>
          <w:tab w:val="left" w:pos="284"/>
        </w:tabs>
        <w:spacing w:after="0" w:line="240" w:lineRule="auto"/>
        <w:jc w:val="both"/>
        <w:rPr>
          <w:rFonts w:cstheme="minorHAnsi"/>
          <w:sz w:val="18"/>
          <w:szCs w:val="18"/>
        </w:rPr>
      </w:pPr>
      <w:r>
        <w:rPr>
          <w:rFonts w:cstheme="minorHAnsi"/>
          <w:sz w:val="18"/>
          <w:szCs w:val="18"/>
        </w:rPr>
        <w:t xml:space="preserve">13.1 </w:t>
      </w:r>
      <w:r w:rsidR="00030942" w:rsidRPr="00030942">
        <w:rPr>
          <w:rFonts w:cstheme="minorHAnsi"/>
          <w:sz w:val="18"/>
          <w:szCs w:val="18"/>
        </w:rPr>
        <w:t>Comete infração administrativa, nos termos da Lei nº 14.133, de 2021, o Contratado que:</w:t>
      </w:r>
    </w:p>
    <w:p w14:paraId="49839524" w14:textId="77777777" w:rsidR="00030942" w:rsidRPr="00030942" w:rsidRDefault="00030942" w:rsidP="00253E83">
      <w:pPr>
        <w:pStyle w:val="PargrafodaLista"/>
        <w:numPr>
          <w:ilvl w:val="0"/>
          <w:numId w:val="2"/>
        </w:numPr>
        <w:tabs>
          <w:tab w:val="left" w:pos="284"/>
        </w:tabs>
        <w:ind w:left="0" w:firstLine="0"/>
        <w:jc w:val="both"/>
        <w:rPr>
          <w:rFonts w:asciiTheme="minorHAnsi" w:hAnsiTheme="minorHAnsi" w:cstheme="minorHAnsi"/>
          <w:sz w:val="18"/>
          <w:szCs w:val="18"/>
        </w:rPr>
      </w:pPr>
      <w:r w:rsidRPr="00030942">
        <w:rPr>
          <w:rFonts w:asciiTheme="minorHAnsi" w:hAnsiTheme="minorHAnsi" w:cstheme="minorHAnsi"/>
          <w:sz w:val="18"/>
          <w:szCs w:val="18"/>
        </w:rPr>
        <w:t xml:space="preserve">der causa à inexecução parcial do contrato; </w:t>
      </w:r>
    </w:p>
    <w:p w14:paraId="57FD57E6" w14:textId="77777777" w:rsidR="00030942" w:rsidRPr="00030942" w:rsidRDefault="00030942" w:rsidP="00253E83">
      <w:pPr>
        <w:pStyle w:val="PargrafodaLista"/>
        <w:numPr>
          <w:ilvl w:val="0"/>
          <w:numId w:val="2"/>
        </w:numPr>
        <w:tabs>
          <w:tab w:val="left" w:pos="284"/>
        </w:tabs>
        <w:ind w:left="0" w:firstLine="0"/>
        <w:jc w:val="both"/>
        <w:rPr>
          <w:rFonts w:asciiTheme="minorHAnsi" w:hAnsiTheme="minorHAnsi" w:cstheme="minorHAnsi"/>
          <w:sz w:val="18"/>
          <w:szCs w:val="18"/>
        </w:rPr>
      </w:pPr>
      <w:r w:rsidRPr="00030942">
        <w:rPr>
          <w:rFonts w:asciiTheme="minorHAnsi" w:hAnsiTheme="minorHAnsi" w:cstheme="minorHAnsi"/>
          <w:sz w:val="18"/>
          <w:szCs w:val="18"/>
        </w:rPr>
        <w:t xml:space="preserve">der causa à inexecução parcial do contrato que cause grave dano à Administração ou ao funcionamento dos serviços públicos ou ao interesse coletivo; </w:t>
      </w:r>
    </w:p>
    <w:p w14:paraId="2D21F9E2" w14:textId="77777777" w:rsidR="00030942" w:rsidRPr="00030942" w:rsidRDefault="00030942" w:rsidP="00253E83">
      <w:pPr>
        <w:pStyle w:val="PargrafodaLista"/>
        <w:numPr>
          <w:ilvl w:val="0"/>
          <w:numId w:val="2"/>
        </w:numPr>
        <w:tabs>
          <w:tab w:val="left" w:pos="284"/>
        </w:tabs>
        <w:ind w:left="0" w:firstLine="0"/>
        <w:jc w:val="both"/>
        <w:rPr>
          <w:rFonts w:asciiTheme="minorHAnsi" w:hAnsiTheme="minorHAnsi" w:cstheme="minorHAnsi"/>
          <w:sz w:val="18"/>
          <w:szCs w:val="18"/>
        </w:rPr>
      </w:pPr>
      <w:r w:rsidRPr="00030942">
        <w:rPr>
          <w:rFonts w:asciiTheme="minorHAnsi" w:hAnsiTheme="minorHAnsi" w:cstheme="minorHAnsi"/>
          <w:sz w:val="18"/>
          <w:szCs w:val="18"/>
        </w:rPr>
        <w:t xml:space="preserve">der causa à inexecução total do contrato; </w:t>
      </w:r>
    </w:p>
    <w:p w14:paraId="0B7C1917" w14:textId="77777777" w:rsidR="00030942" w:rsidRPr="00030942" w:rsidRDefault="00030942" w:rsidP="00253E83">
      <w:pPr>
        <w:pStyle w:val="PargrafodaLista"/>
        <w:numPr>
          <w:ilvl w:val="0"/>
          <w:numId w:val="2"/>
        </w:numPr>
        <w:tabs>
          <w:tab w:val="left" w:pos="284"/>
        </w:tabs>
        <w:ind w:left="0" w:firstLine="0"/>
        <w:jc w:val="both"/>
        <w:rPr>
          <w:rFonts w:asciiTheme="minorHAnsi" w:hAnsiTheme="minorHAnsi" w:cstheme="minorHAnsi"/>
          <w:sz w:val="18"/>
          <w:szCs w:val="18"/>
        </w:rPr>
      </w:pPr>
      <w:r w:rsidRPr="00030942">
        <w:rPr>
          <w:rFonts w:asciiTheme="minorHAnsi" w:hAnsiTheme="minorHAnsi" w:cstheme="minorHAnsi"/>
          <w:sz w:val="18"/>
          <w:szCs w:val="18"/>
        </w:rPr>
        <w:t>deixar de entregar a documentação exigida para o certame;</w:t>
      </w:r>
    </w:p>
    <w:p w14:paraId="32DB2D7F" w14:textId="77777777" w:rsidR="00030942" w:rsidRPr="00030942" w:rsidRDefault="00030942" w:rsidP="00253E83">
      <w:pPr>
        <w:pStyle w:val="PargrafodaLista"/>
        <w:numPr>
          <w:ilvl w:val="0"/>
          <w:numId w:val="2"/>
        </w:numPr>
        <w:tabs>
          <w:tab w:val="left" w:pos="284"/>
        </w:tabs>
        <w:ind w:left="0" w:firstLine="0"/>
        <w:jc w:val="both"/>
        <w:rPr>
          <w:rFonts w:asciiTheme="minorHAnsi" w:hAnsiTheme="minorHAnsi" w:cstheme="minorHAnsi"/>
          <w:sz w:val="18"/>
          <w:szCs w:val="18"/>
        </w:rPr>
      </w:pPr>
      <w:r w:rsidRPr="00030942">
        <w:rPr>
          <w:rFonts w:asciiTheme="minorHAnsi" w:hAnsiTheme="minorHAnsi" w:cstheme="minorHAnsi"/>
          <w:sz w:val="18"/>
          <w:szCs w:val="18"/>
        </w:rPr>
        <w:t xml:space="preserve">não mantiver a proposta, salvo em decorrência de fato superveniente devidamente justificado; </w:t>
      </w:r>
    </w:p>
    <w:p w14:paraId="1D6D2613" w14:textId="77777777" w:rsidR="00030942" w:rsidRPr="00030942" w:rsidRDefault="00030942" w:rsidP="00253E83">
      <w:pPr>
        <w:pStyle w:val="PargrafodaLista"/>
        <w:numPr>
          <w:ilvl w:val="0"/>
          <w:numId w:val="2"/>
        </w:numPr>
        <w:tabs>
          <w:tab w:val="left" w:pos="284"/>
        </w:tabs>
        <w:ind w:left="0" w:firstLine="0"/>
        <w:jc w:val="both"/>
        <w:rPr>
          <w:rFonts w:asciiTheme="minorHAnsi" w:hAnsiTheme="minorHAnsi" w:cstheme="minorHAnsi"/>
          <w:sz w:val="18"/>
          <w:szCs w:val="18"/>
        </w:rPr>
      </w:pPr>
      <w:r w:rsidRPr="00030942">
        <w:rPr>
          <w:rFonts w:asciiTheme="minorHAnsi" w:hAnsiTheme="minorHAnsi" w:cstheme="minorHAnsi"/>
          <w:sz w:val="18"/>
          <w:szCs w:val="18"/>
        </w:rPr>
        <w:t>não celebrar o contrato ou não entregar a documentação exigida para a contratação, quando convocado dentro do prazo de validade de sua proposta;</w:t>
      </w:r>
    </w:p>
    <w:p w14:paraId="7F5A5E92" w14:textId="77777777" w:rsidR="00030942" w:rsidRPr="00030942" w:rsidRDefault="00030942" w:rsidP="00253E83">
      <w:pPr>
        <w:pStyle w:val="PargrafodaLista"/>
        <w:numPr>
          <w:ilvl w:val="0"/>
          <w:numId w:val="2"/>
        </w:numPr>
        <w:tabs>
          <w:tab w:val="left" w:pos="284"/>
        </w:tabs>
        <w:ind w:left="0" w:firstLine="0"/>
        <w:jc w:val="both"/>
        <w:rPr>
          <w:rFonts w:asciiTheme="minorHAnsi" w:hAnsiTheme="minorHAnsi" w:cstheme="minorHAnsi"/>
          <w:sz w:val="18"/>
          <w:szCs w:val="18"/>
        </w:rPr>
      </w:pPr>
      <w:r w:rsidRPr="00030942">
        <w:rPr>
          <w:rFonts w:asciiTheme="minorHAnsi" w:hAnsiTheme="minorHAnsi" w:cstheme="minorHAnsi"/>
          <w:sz w:val="18"/>
          <w:szCs w:val="18"/>
        </w:rPr>
        <w:t xml:space="preserve">ensejar o retardamento da execução ou da entrega do objeto da contratação sem motivo justificado; </w:t>
      </w:r>
    </w:p>
    <w:p w14:paraId="48EB05AB" w14:textId="77777777" w:rsidR="00030942" w:rsidRPr="00030942" w:rsidRDefault="00030942" w:rsidP="00253E83">
      <w:pPr>
        <w:pStyle w:val="PargrafodaLista"/>
        <w:numPr>
          <w:ilvl w:val="0"/>
          <w:numId w:val="2"/>
        </w:numPr>
        <w:tabs>
          <w:tab w:val="left" w:pos="284"/>
        </w:tabs>
        <w:ind w:left="0" w:firstLine="0"/>
        <w:jc w:val="both"/>
        <w:rPr>
          <w:rFonts w:asciiTheme="minorHAnsi" w:hAnsiTheme="minorHAnsi" w:cstheme="minorHAnsi"/>
          <w:sz w:val="18"/>
          <w:szCs w:val="18"/>
        </w:rPr>
      </w:pPr>
      <w:r w:rsidRPr="00030942">
        <w:rPr>
          <w:rFonts w:asciiTheme="minorHAnsi" w:hAnsiTheme="minorHAnsi" w:cstheme="minorHAnsi"/>
          <w:sz w:val="18"/>
          <w:szCs w:val="18"/>
        </w:rPr>
        <w:t>apresentar declaração ou documentação falsa exigida para o certame ou prestar declaração falsa durante a dispensa eletrônica ou execução do contrato;</w:t>
      </w:r>
    </w:p>
    <w:p w14:paraId="7B454A0F" w14:textId="77777777" w:rsidR="00030942" w:rsidRPr="00030942" w:rsidRDefault="00030942" w:rsidP="00253E83">
      <w:pPr>
        <w:pStyle w:val="PargrafodaLista"/>
        <w:numPr>
          <w:ilvl w:val="0"/>
          <w:numId w:val="2"/>
        </w:numPr>
        <w:tabs>
          <w:tab w:val="left" w:pos="284"/>
        </w:tabs>
        <w:ind w:left="0" w:firstLine="0"/>
        <w:jc w:val="both"/>
        <w:rPr>
          <w:rFonts w:asciiTheme="minorHAnsi" w:hAnsiTheme="minorHAnsi" w:cstheme="minorHAnsi"/>
          <w:sz w:val="18"/>
          <w:szCs w:val="18"/>
        </w:rPr>
      </w:pPr>
      <w:r w:rsidRPr="00030942">
        <w:rPr>
          <w:rFonts w:asciiTheme="minorHAnsi" w:hAnsiTheme="minorHAnsi" w:cstheme="minorHAnsi"/>
          <w:sz w:val="18"/>
          <w:szCs w:val="18"/>
        </w:rPr>
        <w:t xml:space="preserve">fraudar a contratação ou praticar ato fraudulento na execução do contrato; </w:t>
      </w:r>
    </w:p>
    <w:p w14:paraId="2C371298" w14:textId="77777777" w:rsidR="00030942" w:rsidRPr="00030942" w:rsidRDefault="00030942" w:rsidP="00253E83">
      <w:pPr>
        <w:pStyle w:val="PargrafodaLista"/>
        <w:numPr>
          <w:ilvl w:val="0"/>
          <w:numId w:val="2"/>
        </w:numPr>
        <w:tabs>
          <w:tab w:val="left" w:pos="284"/>
        </w:tabs>
        <w:ind w:left="0" w:firstLine="0"/>
        <w:jc w:val="both"/>
        <w:rPr>
          <w:rFonts w:asciiTheme="minorHAnsi" w:hAnsiTheme="minorHAnsi" w:cstheme="minorHAnsi"/>
          <w:sz w:val="18"/>
          <w:szCs w:val="18"/>
        </w:rPr>
      </w:pPr>
      <w:r w:rsidRPr="00030942">
        <w:rPr>
          <w:rFonts w:asciiTheme="minorHAnsi" w:hAnsiTheme="minorHAnsi" w:cstheme="minorHAnsi"/>
          <w:sz w:val="18"/>
          <w:szCs w:val="18"/>
        </w:rPr>
        <w:t xml:space="preserve">comportar-se de modo inidôneo ou cometer fraude de qualquer natureza; </w:t>
      </w:r>
    </w:p>
    <w:p w14:paraId="57D10F7C" w14:textId="77777777" w:rsidR="00030942" w:rsidRPr="00030942" w:rsidRDefault="00030942" w:rsidP="00253E83">
      <w:pPr>
        <w:pStyle w:val="PargrafodaLista"/>
        <w:numPr>
          <w:ilvl w:val="0"/>
          <w:numId w:val="2"/>
        </w:numPr>
        <w:tabs>
          <w:tab w:val="left" w:pos="284"/>
        </w:tabs>
        <w:ind w:left="0" w:firstLine="0"/>
        <w:jc w:val="both"/>
        <w:rPr>
          <w:rFonts w:asciiTheme="minorHAnsi" w:hAnsiTheme="minorHAnsi" w:cstheme="minorHAnsi"/>
          <w:sz w:val="18"/>
          <w:szCs w:val="18"/>
        </w:rPr>
      </w:pPr>
      <w:r w:rsidRPr="00030942">
        <w:rPr>
          <w:rFonts w:asciiTheme="minorHAnsi" w:hAnsiTheme="minorHAnsi" w:cstheme="minorHAnsi"/>
          <w:sz w:val="18"/>
          <w:szCs w:val="18"/>
        </w:rPr>
        <w:t xml:space="preserve">praticar atos ilícitos com vistas a frustrar os objetivos do certame; </w:t>
      </w:r>
    </w:p>
    <w:p w14:paraId="0A4BDFB7" w14:textId="77777777" w:rsidR="00030942" w:rsidRPr="00030942" w:rsidRDefault="00030942" w:rsidP="00253E83">
      <w:pPr>
        <w:pStyle w:val="PargrafodaLista"/>
        <w:numPr>
          <w:ilvl w:val="0"/>
          <w:numId w:val="2"/>
        </w:numPr>
        <w:tabs>
          <w:tab w:val="left" w:pos="284"/>
        </w:tabs>
        <w:ind w:left="0" w:firstLine="0"/>
        <w:jc w:val="both"/>
        <w:rPr>
          <w:rFonts w:asciiTheme="minorHAnsi" w:hAnsiTheme="minorHAnsi" w:cstheme="minorHAnsi"/>
          <w:sz w:val="18"/>
          <w:szCs w:val="18"/>
        </w:rPr>
      </w:pPr>
      <w:r w:rsidRPr="00030942">
        <w:rPr>
          <w:rFonts w:asciiTheme="minorHAnsi" w:hAnsiTheme="minorHAnsi" w:cstheme="minorHAnsi"/>
          <w:sz w:val="18"/>
          <w:szCs w:val="18"/>
        </w:rPr>
        <w:t xml:space="preserve">praticar ato lesivo previsto no art. 5º da Lei nº 12.846, de 1º de agosto de 2013. </w:t>
      </w:r>
    </w:p>
    <w:p w14:paraId="1BD236E4" w14:textId="77777777" w:rsidR="00030942" w:rsidRPr="00030942" w:rsidRDefault="00030942" w:rsidP="00253E83">
      <w:pPr>
        <w:tabs>
          <w:tab w:val="left" w:pos="284"/>
        </w:tabs>
        <w:spacing w:after="0" w:line="240" w:lineRule="auto"/>
        <w:jc w:val="both"/>
        <w:rPr>
          <w:rFonts w:cstheme="minorHAnsi"/>
          <w:sz w:val="18"/>
          <w:szCs w:val="18"/>
        </w:rPr>
      </w:pPr>
      <w:r w:rsidRPr="00030942">
        <w:rPr>
          <w:rFonts w:cstheme="minorHAnsi"/>
          <w:sz w:val="18"/>
          <w:szCs w:val="18"/>
        </w:rPr>
        <w:t xml:space="preserve">13.2 Serão aplicadas ao responsável pelas infrações administrativas acima descritas as seguintes sanções: </w:t>
      </w:r>
    </w:p>
    <w:p w14:paraId="6A908046" w14:textId="77777777" w:rsidR="00030942" w:rsidRPr="00030942" w:rsidRDefault="00030942" w:rsidP="00253E83">
      <w:pPr>
        <w:pStyle w:val="PargrafodaLista"/>
        <w:numPr>
          <w:ilvl w:val="0"/>
          <w:numId w:val="3"/>
        </w:numPr>
        <w:tabs>
          <w:tab w:val="left" w:pos="284"/>
        </w:tabs>
        <w:ind w:left="0" w:firstLine="0"/>
        <w:jc w:val="both"/>
        <w:rPr>
          <w:rFonts w:asciiTheme="minorHAnsi" w:hAnsiTheme="minorHAnsi" w:cstheme="minorHAnsi"/>
          <w:sz w:val="18"/>
          <w:szCs w:val="18"/>
        </w:rPr>
      </w:pPr>
      <w:r w:rsidRPr="00030942">
        <w:rPr>
          <w:rFonts w:asciiTheme="minorHAnsi" w:hAnsiTheme="minorHAnsi" w:cstheme="minorHAnsi"/>
          <w:sz w:val="18"/>
          <w:szCs w:val="18"/>
        </w:rPr>
        <w:t xml:space="preserve">Advertência, quando o Contratado der causa à inexecução parcial do contrato, sempre que não se justificar a imposição de penalidade mais grave (art. 156, §2º, da Lei 14.133/2021); </w:t>
      </w:r>
    </w:p>
    <w:p w14:paraId="4495E727" w14:textId="77777777" w:rsidR="00030942" w:rsidRPr="00030942" w:rsidRDefault="00030942" w:rsidP="00253E83">
      <w:pPr>
        <w:pStyle w:val="PargrafodaLista"/>
        <w:numPr>
          <w:ilvl w:val="0"/>
          <w:numId w:val="3"/>
        </w:numPr>
        <w:tabs>
          <w:tab w:val="left" w:pos="284"/>
        </w:tabs>
        <w:ind w:left="0" w:firstLine="0"/>
        <w:jc w:val="both"/>
        <w:rPr>
          <w:rFonts w:asciiTheme="minorHAnsi" w:hAnsiTheme="minorHAnsi" w:cstheme="minorHAnsi"/>
          <w:sz w:val="18"/>
          <w:szCs w:val="18"/>
        </w:rPr>
      </w:pPr>
      <w:r w:rsidRPr="00030942">
        <w:rPr>
          <w:rFonts w:asciiTheme="minorHAnsi" w:hAnsiTheme="minorHAnsi" w:cstheme="minorHAnsi"/>
          <w:sz w:val="18"/>
          <w:szCs w:val="18"/>
        </w:rPr>
        <w:t xml:space="preserve">Impedimento de licitar e contratar, quando praticadas as condutas descritas nas alíneas b, c, d, e, f e g do subitem acima deste Termo de Referência, sempre que não se justificar a imposição de penalidade mais grave (art. 156, §4º, da Lei 14.133/2021); </w:t>
      </w:r>
    </w:p>
    <w:p w14:paraId="45D1A852" w14:textId="77777777" w:rsidR="00030942" w:rsidRPr="00030942" w:rsidRDefault="00030942" w:rsidP="00253E83">
      <w:pPr>
        <w:pStyle w:val="PargrafodaLista"/>
        <w:numPr>
          <w:ilvl w:val="0"/>
          <w:numId w:val="3"/>
        </w:numPr>
        <w:tabs>
          <w:tab w:val="left" w:pos="284"/>
        </w:tabs>
        <w:ind w:left="0" w:firstLine="0"/>
        <w:jc w:val="both"/>
        <w:rPr>
          <w:rFonts w:asciiTheme="minorHAnsi" w:hAnsiTheme="minorHAnsi" w:cstheme="minorHAnsi"/>
          <w:sz w:val="18"/>
          <w:szCs w:val="18"/>
        </w:rPr>
      </w:pPr>
      <w:r w:rsidRPr="00030942">
        <w:rPr>
          <w:rFonts w:asciiTheme="minorHAnsi" w:hAnsiTheme="minorHAnsi" w:cstheme="minorHAnsi"/>
          <w:sz w:val="18"/>
          <w:szCs w:val="18"/>
        </w:rPr>
        <w:t xml:space="preserve">Declaração de inidoneidade para licitar e contratar, quando praticadas as condutas descritas nas alíneas h, i, j, k e l do subitem acima deste Contrato, bem como nas alíneas b, c, d, e, f e g, que justifiquem a imposição de penalidade mais grave (art. 156, §5º, da Lei 14.133/2021) </w:t>
      </w:r>
    </w:p>
    <w:p w14:paraId="173333DF" w14:textId="77777777" w:rsidR="00030942" w:rsidRPr="00030942" w:rsidRDefault="00030942" w:rsidP="00253E83">
      <w:pPr>
        <w:pStyle w:val="PargrafodaLista"/>
        <w:numPr>
          <w:ilvl w:val="0"/>
          <w:numId w:val="3"/>
        </w:numPr>
        <w:tabs>
          <w:tab w:val="left" w:pos="284"/>
        </w:tabs>
        <w:ind w:left="0" w:firstLine="0"/>
        <w:jc w:val="both"/>
        <w:rPr>
          <w:rFonts w:asciiTheme="minorHAnsi" w:hAnsiTheme="minorHAnsi" w:cstheme="minorHAnsi"/>
          <w:sz w:val="18"/>
          <w:szCs w:val="18"/>
        </w:rPr>
      </w:pPr>
      <w:r w:rsidRPr="00030942">
        <w:rPr>
          <w:rFonts w:asciiTheme="minorHAnsi" w:hAnsiTheme="minorHAnsi" w:cstheme="minorHAnsi"/>
          <w:sz w:val="18"/>
          <w:szCs w:val="18"/>
        </w:rPr>
        <w:t xml:space="preserve">Multa: </w:t>
      </w:r>
    </w:p>
    <w:p w14:paraId="2259C2F0" w14:textId="77777777" w:rsidR="00030942" w:rsidRPr="00030942" w:rsidRDefault="00030942" w:rsidP="00253E83">
      <w:pPr>
        <w:pStyle w:val="PargrafodaLista"/>
        <w:numPr>
          <w:ilvl w:val="0"/>
          <w:numId w:val="4"/>
        </w:numPr>
        <w:tabs>
          <w:tab w:val="left" w:pos="284"/>
        </w:tabs>
        <w:ind w:left="0" w:firstLine="0"/>
        <w:jc w:val="both"/>
        <w:rPr>
          <w:rFonts w:asciiTheme="minorHAnsi" w:hAnsiTheme="minorHAnsi" w:cstheme="minorHAnsi"/>
          <w:sz w:val="18"/>
          <w:szCs w:val="18"/>
        </w:rPr>
      </w:pPr>
      <w:r w:rsidRPr="00030942">
        <w:rPr>
          <w:rFonts w:asciiTheme="minorHAnsi" w:hAnsiTheme="minorHAnsi" w:cstheme="minorHAnsi"/>
          <w:sz w:val="18"/>
          <w:szCs w:val="18"/>
        </w:rPr>
        <w:lastRenderedPageBreak/>
        <w:t xml:space="preserve">moratória de 0,5% (meio por cento) por dia de atraso injustificado sobre o valor da parcela inadimplida, até o limite de 30 (trinta) dias; </w:t>
      </w:r>
    </w:p>
    <w:p w14:paraId="68982B41" w14:textId="77777777" w:rsidR="00030942" w:rsidRPr="00030942" w:rsidRDefault="00030942" w:rsidP="00253E83">
      <w:pPr>
        <w:pStyle w:val="PargrafodaLista"/>
        <w:numPr>
          <w:ilvl w:val="0"/>
          <w:numId w:val="4"/>
        </w:numPr>
        <w:tabs>
          <w:tab w:val="left" w:pos="284"/>
        </w:tabs>
        <w:ind w:left="0" w:firstLine="0"/>
        <w:jc w:val="both"/>
        <w:rPr>
          <w:rFonts w:asciiTheme="minorHAnsi" w:hAnsiTheme="minorHAnsi" w:cstheme="minorHAnsi"/>
          <w:sz w:val="18"/>
          <w:szCs w:val="18"/>
        </w:rPr>
      </w:pPr>
      <w:r w:rsidRPr="00030942">
        <w:rPr>
          <w:rFonts w:asciiTheme="minorHAnsi" w:hAnsiTheme="minorHAnsi" w:cstheme="minorHAnsi"/>
          <w:sz w:val="18"/>
          <w:szCs w:val="18"/>
        </w:rPr>
        <w:t xml:space="preserve">moratória de 10% (dez por cento) por dia de atraso injustificado sobre o valor total do contrato, até o máximo de 30% (trinta por cento) pela inobservância do prazo fixado para apresentação, suplementação ou reposição da garantia. </w:t>
      </w:r>
    </w:p>
    <w:p w14:paraId="30C0540D" w14:textId="77777777" w:rsidR="00030942" w:rsidRPr="00030942" w:rsidRDefault="00030942" w:rsidP="00253E83">
      <w:pPr>
        <w:pStyle w:val="PargrafodaLista"/>
        <w:numPr>
          <w:ilvl w:val="0"/>
          <w:numId w:val="4"/>
        </w:numPr>
        <w:tabs>
          <w:tab w:val="left" w:pos="284"/>
        </w:tabs>
        <w:ind w:left="0" w:firstLine="0"/>
        <w:jc w:val="both"/>
        <w:rPr>
          <w:rFonts w:asciiTheme="minorHAnsi" w:hAnsiTheme="minorHAnsi" w:cstheme="minorHAnsi"/>
          <w:sz w:val="18"/>
          <w:szCs w:val="18"/>
        </w:rPr>
      </w:pPr>
      <w:r w:rsidRPr="00030942">
        <w:rPr>
          <w:rFonts w:asciiTheme="minorHAnsi" w:hAnsiTheme="minorHAnsi" w:cstheme="minorHAnsi"/>
          <w:sz w:val="18"/>
          <w:szCs w:val="18"/>
        </w:rPr>
        <w:t xml:space="preserve">O atraso superior a 30 (trinta) dias autoriza a Administração a promover a rescisão do contrato por descumprimento ou cumprimento irregular de suas cláusulas, conforme dispõe o inciso I do art. 137 da Lei n. 14.133, de 2021. </w:t>
      </w:r>
    </w:p>
    <w:p w14:paraId="5D653EBA" w14:textId="77777777" w:rsidR="00030942" w:rsidRPr="00030942" w:rsidRDefault="00030942" w:rsidP="00253E83">
      <w:pPr>
        <w:pStyle w:val="PargrafodaLista"/>
        <w:numPr>
          <w:ilvl w:val="0"/>
          <w:numId w:val="4"/>
        </w:numPr>
        <w:tabs>
          <w:tab w:val="left" w:pos="284"/>
        </w:tabs>
        <w:ind w:left="0" w:firstLine="0"/>
        <w:jc w:val="both"/>
        <w:rPr>
          <w:rFonts w:asciiTheme="minorHAnsi" w:hAnsiTheme="minorHAnsi" w:cstheme="minorHAnsi"/>
          <w:sz w:val="18"/>
          <w:szCs w:val="18"/>
        </w:rPr>
      </w:pPr>
      <w:r w:rsidRPr="00030942">
        <w:rPr>
          <w:rFonts w:asciiTheme="minorHAnsi" w:hAnsiTheme="minorHAnsi" w:cstheme="minorHAnsi"/>
          <w:sz w:val="18"/>
          <w:szCs w:val="18"/>
        </w:rPr>
        <w:t xml:space="preserve">compensatória de 30% (trinta por cento) sobre o valor total do contrato, no caso de inexecução total do objeto; 17.3. Se a multa aplicada e as indenizações cabíveis forem superiores ao valor de pagamento eventualmente devido pela Administração ao contratado, além da perda desse valor, a diferença será descontada da garantia prestada ou será cobrada judicialmente. </w:t>
      </w:r>
    </w:p>
    <w:p w14:paraId="102454C4" w14:textId="77777777" w:rsidR="00030942" w:rsidRPr="00030942" w:rsidRDefault="00030942" w:rsidP="00253E83">
      <w:pPr>
        <w:tabs>
          <w:tab w:val="left" w:pos="284"/>
        </w:tabs>
        <w:spacing w:after="0" w:line="240" w:lineRule="auto"/>
        <w:jc w:val="both"/>
        <w:rPr>
          <w:rFonts w:cstheme="minorHAnsi"/>
          <w:sz w:val="18"/>
          <w:szCs w:val="18"/>
        </w:rPr>
      </w:pPr>
      <w:r w:rsidRPr="00030942">
        <w:rPr>
          <w:rFonts w:cstheme="minorHAnsi"/>
          <w:sz w:val="18"/>
          <w:szCs w:val="18"/>
        </w:rPr>
        <w:t xml:space="preserve">13.3 A aplicação das sanções previstas neste Termo de Referência não exclui, em hipótese alguma, a obrigação de reparação integral do dano causado ao Contratante (art. 156, §9º Lei 14.133/2021). </w:t>
      </w:r>
    </w:p>
    <w:p w14:paraId="5CD4ABF5" w14:textId="77777777" w:rsidR="00030942" w:rsidRPr="00030942" w:rsidRDefault="00030942" w:rsidP="00253E83">
      <w:pPr>
        <w:tabs>
          <w:tab w:val="left" w:pos="284"/>
        </w:tabs>
        <w:spacing w:after="0" w:line="240" w:lineRule="auto"/>
        <w:jc w:val="both"/>
        <w:rPr>
          <w:rFonts w:cstheme="minorHAnsi"/>
          <w:sz w:val="18"/>
          <w:szCs w:val="18"/>
        </w:rPr>
      </w:pPr>
      <w:r w:rsidRPr="00030942">
        <w:rPr>
          <w:rFonts w:cstheme="minorHAnsi"/>
          <w:sz w:val="18"/>
          <w:szCs w:val="18"/>
        </w:rPr>
        <w:t xml:space="preserve">13.4 Todas as sanções previstas neste Termo de Referência poderão ser aplicadas cumulativamente com a multa (art. 156, §7º Lei 14.133/2021). </w:t>
      </w:r>
    </w:p>
    <w:p w14:paraId="65D5BE27" w14:textId="77777777" w:rsidR="00030942" w:rsidRPr="00030942" w:rsidRDefault="00030942" w:rsidP="00253E83">
      <w:pPr>
        <w:tabs>
          <w:tab w:val="left" w:pos="284"/>
        </w:tabs>
        <w:spacing w:after="0" w:line="240" w:lineRule="auto"/>
        <w:jc w:val="both"/>
        <w:rPr>
          <w:rFonts w:cstheme="minorHAnsi"/>
          <w:sz w:val="18"/>
          <w:szCs w:val="18"/>
        </w:rPr>
      </w:pPr>
      <w:r w:rsidRPr="00030942">
        <w:rPr>
          <w:rFonts w:cstheme="minorHAnsi"/>
          <w:sz w:val="18"/>
          <w:szCs w:val="18"/>
        </w:rPr>
        <w:t xml:space="preserve">13.5    Antes da aplicação da multa será facultada a defesa do interessado no prazo de 15 (quinze) dias úteis, contado da data de sua intimação (art. 157 Lei 14.133/2021) </w:t>
      </w:r>
    </w:p>
    <w:p w14:paraId="53ECCA70" w14:textId="77777777" w:rsidR="00030942" w:rsidRPr="00030942" w:rsidRDefault="00030942" w:rsidP="00253E83">
      <w:pPr>
        <w:tabs>
          <w:tab w:val="left" w:pos="284"/>
        </w:tabs>
        <w:spacing w:after="0" w:line="240" w:lineRule="auto"/>
        <w:jc w:val="both"/>
        <w:rPr>
          <w:rFonts w:cstheme="minorHAnsi"/>
          <w:sz w:val="18"/>
          <w:szCs w:val="18"/>
        </w:rPr>
      </w:pPr>
      <w:r w:rsidRPr="00030942">
        <w:rPr>
          <w:rFonts w:cstheme="minorHAnsi"/>
          <w:sz w:val="18"/>
          <w:szCs w:val="18"/>
        </w:rPr>
        <w:t xml:space="preserve">13.6 Se a multa aplicada e as indenizações cabíveis forem superiores ao valor do pagamento eventualmente devido pelo Contratante ao Contratado, além da perda desse valor, a diferença será descontada da garantia prestada ou será cobrada judicialmente (art. 156, §8º Lei 14.133/2021). </w:t>
      </w:r>
    </w:p>
    <w:p w14:paraId="3E1F1696" w14:textId="77777777" w:rsidR="00030942" w:rsidRPr="00030942" w:rsidRDefault="00030942" w:rsidP="00253E83">
      <w:pPr>
        <w:tabs>
          <w:tab w:val="left" w:pos="284"/>
        </w:tabs>
        <w:spacing w:after="0" w:line="240" w:lineRule="auto"/>
        <w:jc w:val="both"/>
        <w:rPr>
          <w:rFonts w:cstheme="minorHAnsi"/>
          <w:sz w:val="18"/>
          <w:szCs w:val="18"/>
        </w:rPr>
      </w:pPr>
      <w:r w:rsidRPr="00030942">
        <w:rPr>
          <w:rFonts w:cstheme="minorHAnsi"/>
          <w:sz w:val="18"/>
          <w:szCs w:val="18"/>
        </w:rPr>
        <w:t xml:space="preserve">13.7 Previamente ao encaminhamento à cobrança judicial, a multa poderá ser recolhida administrativamente no prazo máximo de 20 (vinte) dias, a contar da data do recebimento da comunicação enviada pela autoridade competente. </w:t>
      </w:r>
    </w:p>
    <w:p w14:paraId="49B2418C" w14:textId="77777777" w:rsidR="00030942" w:rsidRPr="00030942" w:rsidRDefault="00030942" w:rsidP="00253E83">
      <w:pPr>
        <w:tabs>
          <w:tab w:val="left" w:pos="284"/>
        </w:tabs>
        <w:spacing w:after="0" w:line="240" w:lineRule="auto"/>
        <w:jc w:val="both"/>
        <w:rPr>
          <w:rFonts w:cstheme="minorHAnsi"/>
          <w:sz w:val="18"/>
          <w:szCs w:val="18"/>
        </w:rPr>
      </w:pPr>
      <w:r w:rsidRPr="00030942">
        <w:rPr>
          <w:rFonts w:cstheme="minorHAnsi"/>
          <w:sz w:val="18"/>
          <w:szCs w:val="18"/>
        </w:rPr>
        <w:t xml:space="preserve">13.8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 </w:t>
      </w:r>
    </w:p>
    <w:p w14:paraId="56897585" w14:textId="77777777" w:rsidR="00030942" w:rsidRPr="00030942" w:rsidRDefault="00030942" w:rsidP="00253E83">
      <w:pPr>
        <w:tabs>
          <w:tab w:val="left" w:pos="284"/>
        </w:tabs>
        <w:spacing w:after="0" w:line="240" w:lineRule="auto"/>
        <w:jc w:val="both"/>
        <w:rPr>
          <w:rFonts w:cstheme="minorHAnsi"/>
          <w:sz w:val="18"/>
          <w:szCs w:val="18"/>
        </w:rPr>
      </w:pPr>
      <w:r w:rsidRPr="00030942">
        <w:rPr>
          <w:rFonts w:cstheme="minorHAnsi"/>
          <w:sz w:val="18"/>
          <w:szCs w:val="18"/>
        </w:rPr>
        <w:t xml:space="preserve">13.9 Na aplicação das sanções serão considerados (art. 156, §1º Lei 14.133/2021): </w:t>
      </w:r>
    </w:p>
    <w:p w14:paraId="726E4B1A" w14:textId="77777777" w:rsidR="00030942" w:rsidRPr="00030942" w:rsidRDefault="00030942" w:rsidP="00253E83">
      <w:pPr>
        <w:pStyle w:val="PargrafodaLista"/>
        <w:numPr>
          <w:ilvl w:val="1"/>
          <w:numId w:val="5"/>
        </w:numPr>
        <w:tabs>
          <w:tab w:val="left" w:pos="284"/>
        </w:tabs>
        <w:ind w:left="0" w:firstLine="0"/>
        <w:jc w:val="both"/>
        <w:rPr>
          <w:rFonts w:asciiTheme="minorHAnsi" w:hAnsiTheme="minorHAnsi" w:cstheme="minorHAnsi"/>
          <w:sz w:val="18"/>
          <w:szCs w:val="18"/>
        </w:rPr>
      </w:pPr>
      <w:r w:rsidRPr="00030942">
        <w:rPr>
          <w:rFonts w:asciiTheme="minorHAnsi" w:hAnsiTheme="minorHAnsi" w:cstheme="minorHAnsi"/>
          <w:sz w:val="18"/>
          <w:szCs w:val="18"/>
        </w:rPr>
        <w:t xml:space="preserve">a natureza e a gravidade da infração cometida; </w:t>
      </w:r>
    </w:p>
    <w:p w14:paraId="0C4411D8" w14:textId="77777777" w:rsidR="00030942" w:rsidRPr="00030942" w:rsidRDefault="00030942" w:rsidP="00253E83">
      <w:pPr>
        <w:pStyle w:val="PargrafodaLista"/>
        <w:numPr>
          <w:ilvl w:val="1"/>
          <w:numId w:val="5"/>
        </w:numPr>
        <w:tabs>
          <w:tab w:val="left" w:pos="284"/>
        </w:tabs>
        <w:ind w:left="0" w:firstLine="0"/>
        <w:jc w:val="both"/>
        <w:rPr>
          <w:rFonts w:asciiTheme="minorHAnsi" w:hAnsiTheme="minorHAnsi" w:cstheme="minorHAnsi"/>
          <w:sz w:val="18"/>
          <w:szCs w:val="18"/>
        </w:rPr>
      </w:pPr>
      <w:r w:rsidRPr="00030942">
        <w:rPr>
          <w:rFonts w:asciiTheme="minorHAnsi" w:hAnsiTheme="minorHAnsi" w:cstheme="minorHAnsi"/>
          <w:sz w:val="18"/>
          <w:szCs w:val="18"/>
        </w:rPr>
        <w:t xml:space="preserve">as peculiaridades do caso concreto; </w:t>
      </w:r>
    </w:p>
    <w:p w14:paraId="2A6D4670" w14:textId="77777777" w:rsidR="00030942" w:rsidRPr="00030942" w:rsidRDefault="00030942" w:rsidP="00253E83">
      <w:pPr>
        <w:pStyle w:val="PargrafodaLista"/>
        <w:numPr>
          <w:ilvl w:val="1"/>
          <w:numId w:val="5"/>
        </w:numPr>
        <w:tabs>
          <w:tab w:val="left" w:pos="284"/>
        </w:tabs>
        <w:ind w:left="0" w:firstLine="0"/>
        <w:jc w:val="both"/>
        <w:rPr>
          <w:rFonts w:asciiTheme="minorHAnsi" w:hAnsiTheme="minorHAnsi" w:cstheme="minorHAnsi"/>
          <w:sz w:val="18"/>
          <w:szCs w:val="18"/>
        </w:rPr>
      </w:pPr>
      <w:r w:rsidRPr="00030942">
        <w:rPr>
          <w:rFonts w:asciiTheme="minorHAnsi" w:hAnsiTheme="minorHAnsi" w:cstheme="minorHAnsi"/>
          <w:sz w:val="18"/>
          <w:szCs w:val="18"/>
        </w:rPr>
        <w:t xml:space="preserve">as circunstâncias agravantes ou atenuantes; </w:t>
      </w:r>
    </w:p>
    <w:p w14:paraId="3D340EA7" w14:textId="77777777" w:rsidR="00030942" w:rsidRPr="00030942" w:rsidRDefault="00030942" w:rsidP="00253E83">
      <w:pPr>
        <w:pStyle w:val="PargrafodaLista"/>
        <w:numPr>
          <w:ilvl w:val="1"/>
          <w:numId w:val="5"/>
        </w:numPr>
        <w:tabs>
          <w:tab w:val="left" w:pos="284"/>
        </w:tabs>
        <w:ind w:left="0" w:firstLine="0"/>
        <w:jc w:val="both"/>
        <w:rPr>
          <w:rFonts w:asciiTheme="minorHAnsi" w:hAnsiTheme="minorHAnsi" w:cstheme="minorHAnsi"/>
          <w:sz w:val="18"/>
          <w:szCs w:val="18"/>
        </w:rPr>
      </w:pPr>
      <w:r w:rsidRPr="00030942">
        <w:rPr>
          <w:rFonts w:asciiTheme="minorHAnsi" w:hAnsiTheme="minorHAnsi" w:cstheme="minorHAnsi"/>
          <w:sz w:val="18"/>
          <w:szCs w:val="18"/>
        </w:rPr>
        <w:t xml:space="preserve">os danos que dela provierem para o Contratante; </w:t>
      </w:r>
    </w:p>
    <w:p w14:paraId="1122FFF3" w14:textId="77777777" w:rsidR="00030942" w:rsidRPr="00030942" w:rsidRDefault="00030942" w:rsidP="00253E83">
      <w:pPr>
        <w:pStyle w:val="PargrafodaLista"/>
        <w:numPr>
          <w:ilvl w:val="1"/>
          <w:numId w:val="5"/>
        </w:numPr>
        <w:tabs>
          <w:tab w:val="left" w:pos="284"/>
        </w:tabs>
        <w:ind w:left="0" w:firstLine="0"/>
        <w:jc w:val="both"/>
        <w:rPr>
          <w:rFonts w:asciiTheme="minorHAnsi" w:hAnsiTheme="minorHAnsi" w:cstheme="minorHAnsi"/>
          <w:sz w:val="18"/>
          <w:szCs w:val="18"/>
        </w:rPr>
      </w:pPr>
      <w:r w:rsidRPr="00030942">
        <w:rPr>
          <w:rFonts w:asciiTheme="minorHAnsi" w:hAnsiTheme="minorHAnsi" w:cstheme="minorHAnsi"/>
          <w:sz w:val="18"/>
          <w:szCs w:val="18"/>
        </w:rPr>
        <w:t xml:space="preserve">a implantação ou o aperfeiçoamento de programa de integridade, conforme normas e orientações dos órgãos de controle. </w:t>
      </w:r>
    </w:p>
    <w:p w14:paraId="06C1DA9B" w14:textId="77777777" w:rsidR="00030942" w:rsidRPr="00030942" w:rsidRDefault="00030942" w:rsidP="00253E83">
      <w:pPr>
        <w:tabs>
          <w:tab w:val="left" w:pos="284"/>
        </w:tabs>
        <w:spacing w:after="0" w:line="240" w:lineRule="auto"/>
        <w:jc w:val="both"/>
        <w:rPr>
          <w:rFonts w:cstheme="minorHAnsi"/>
          <w:sz w:val="18"/>
          <w:szCs w:val="18"/>
        </w:rPr>
      </w:pPr>
      <w:r w:rsidRPr="00030942">
        <w:rPr>
          <w:rFonts w:cstheme="minorHAnsi"/>
          <w:sz w:val="18"/>
          <w:szCs w:val="18"/>
        </w:rPr>
        <w:t xml:space="preserve">13.10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 Lei 14.133/2021). </w:t>
      </w:r>
    </w:p>
    <w:p w14:paraId="55EC312B" w14:textId="77777777" w:rsidR="00030942" w:rsidRPr="00030942" w:rsidRDefault="00030942" w:rsidP="00253E83">
      <w:pPr>
        <w:tabs>
          <w:tab w:val="left" w:pos="284"/>
        </w:tabs>
        <w:spacing w:after="0" w:line="240" w:lineRule="auto"/>
        <w:jc w:val="both"/>
        <w:rPr>
          <w:rFonts w:cstheme="minorHAnsi"/>
          <w:sz w:val="18"/>
          <w:szCs w:val="18"/>
        </w:rPr>
      </w:pPr>
      <w:r w:rsidRPr="00030942">
        <w:rPr>
          <w:rFonts w:cstheme="minorHAnsi"/>
          <w:sz w:val="18"/>
          <w:szCs w:val="18"/>
        </w:rPr>
        <w:t xml:space="preserve">13.11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Lei 14.133/2021). </w:t>
      </w:r>
    </w:p>
    <w:p w14:paraId="612715B0" w14:textId="77777777" w:rsidR="00030942" w:rsidRPr="00030942" w:rsidRDefault="00030942" w:rsidP="00253E83">
      <w:pPr>
        <w:tabs>
          <w:tab w:val="left" w:pos="284"/>
        </w:tabs>
        <w:spacing w:after="0" w:line="240" w:lineRule="auto"/>
        <w:jc w:val="both"/>
        <w:rPr>
          <w:rFonts w:cstheme="minorHAnsi"/>
          <w:sz w:val="18"/>
          <w:szCs w:val="18"/>
        </w:rPr>
      </w:pPr>
      <w:r w:rsidRPr="00030942">
        <w:rPr>
          <w:rFonts w:cstheme="minorHAnsi"/>
          <w:sz w:val="18"/>
          <w:szCs w:val="18"/>
        </w:rPr>
        <w:t xml:space="preserve">13.12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Lei 14.133/2021). </w:t>
      </w:r>
    </w:p>
    <w:p w14:paraId="3377DD53" w14:textId="77777777" w:rsidR="00030942" w:rsidRPr="00030942" w:rsidRDefault="00030942" w:rsidP="00253E83">
      <w:pPr>
        <w:tabs>
          <w:tab w:val="left" w:pos="284"/>
        </w:tabs>
        <w:spacing w:after="0" w:line="240" w:lineRule="auto"/>
        <w:jc w:val="both"/>
        <w:rPr>
          <w:rStyle w:val="fontstyle01"/>
          <w:rFonts w:asciiTheme="minorHAnsi" w:hAnsiTheme="minorHAnsi" w:cstheme="minorHAnsi"/>
          <w:sz w:val="18"/>
          <w:szCs w:val="18"/>
        </w:rPr>
      </w:pPr>
      <w:r w:rsidRPr="00030942">
        <w:rPr>
          <w:rFonts w:cstheme="minorHAnsi"/>
          <w:sz w:val="18"/>
          <w:szCs w:val="18"/>
        </w:rPr>
        <w:t>13.13   As sanções de impedimento de licitar e contratar e declaração de inidoneidade para licitar ou contratar são passíveis de reabilitação na forma do art. 163 da Lei nº 14.133/21.</w:t>
      </w:r>
    </w:p>
    <w:p w14:paraId="2F5EFB3E" w14:textId="77777777" w:rsidR="004140B3" w:rsidRPr="00E80847" w:rsidRDefault="004140B3" w:rsidP="00837154">
      <w:pPr>
        <w:pStyle w:val="ParagraphStyle"/>
        <w:tabs>
          <w:tab w:val="left" w:pos="4110"/>
        </w:tabs>
        <w:ind w:right="-15"/>
        <w:jc w:val="both"/>
        <w:rPr>
          <w:rFonts w:asciiTheme="minorHAnsi" w:hAnsiTheme="minorHAnsi" w:cstheme="minorHAnsi"/>
          <w:sz w:val="18"/>
          <w:szCs w:val="18"/>
        </w:rPr>
      </w:pPr>
    </w:p>
    <w:p w14:paraId="69D94E91" w14:textId="77777777" w:rsidR="004140B3" w:rsidRPr="00E80847" w:rsidRDefault="004140B3" w:rsidP="00837154">
      <w:pPr>
        <w:pStyle w:val="ParagraphStyle"/>
        <w:tabs>
          <w:tab w:val="left" w:pos="4110"/>
        </w:tabs>
        <w:ind w:right="-15"/>
        <w:jc w:val="both"/>
        <w:rPr>
          <w:rFonts w:asciiTheme="minorHAnsi" w:hAnsiTheme="minorHAnsi" w:cstheme="minorHAnsi"/>
          <w:b/>
          <w:bCs/>
          <w:sz w:val="18"/>
          <w:szCs w:val="18"/>
        </w:rPr>
      </w:pPr>
      <w:r w:rsidRPr="00E80847">
        <w:rPr>
          <w:rFonts w:asciiTheme="minorHAnsi" w:hAnsiTheme="minorHAnsi" w:cstheme="minorHAnsi"/>
          <w:b/>
          <w:bCs/>
          <w:sz w:val="18"/>
          <w:szCs w:val="18"/>
        </w:rPr>
        <w:t xml:space="preserve">14 - CLÁUSULA DÉCIMA QUARTA - Da Aplicação das Multas </w:t>
      </w:r>
    </w:p>
    <w:p w14:paraId="50A7F0BC" w14:textId="77777777" w:rsidR="004140B3" w:rsidRPr="00E80847" w:rsidRDefault="004140B3" w:rsidP="00837154">
      <w:pPr>
        <w:pStyle w:val="ParagraphStyle"/>
        <w:tabs>
          <w:tab w:val="left" w:pos="4110"/>
        </w:tabs>
        <w:ind w:right="-15"/>
        <w:jc w:val="both"/>
        <w:rPr>
          <w:rFonts w:asciiTheme="minorHAnsi" w:hAnsiTheme="minorHAnsi" w:cstheme="minorHAnsi"/>
          <w:sz w:val="18"/>
          <w:szCs w:val="18"/>
        </w:rPr>
      </w:pPr>
    </w:p>
    <w:p w14:paraId="55CB30E4" w14:textId="77777777" w:rsidR="004140B3" w:rsidRPr="00E80847" w:rsidRDefault="004140B3" w:rsidP="00837154">
      <w:pPr>
        <w:pStyle w:val="ParagraphStyle"/>
        <w:tabs>
          <w:tab w:val="left" w:pos="4110"/>
        </w:tabs>
        <w:ind w:right="-15"/>
        <w:jc w:val="both"/>
        <w:rPr>
          <w:rFonts w:asciiTheme="minorHAnsi" w:hAnsiTheme="minorHAnsi" w:cstheme="minorHAnsi"/>
          <w:b/>
          <w:bCs/>
          <w:sz w:val="18"/>
          <w:szCs w:val="18"/>
        </w:rPr>
      </w:pPr>
      <w:r w:rsidRPr="00E80847">
        <w:rPr>
          <w:rFonts w:asciiTheme="minorHAnsi" w:hAnsiTheme="minorHAnsi" w:cstheme="minorHAnsi"/>
          <w:sz w:val="18"/>
          <w:szCs w:val="18"/>
        </w:rPr>
        <w:t xml:space="preserve">14.1 - Os valores resultantes da aplicação das multas previstas serão descontados de eventuais pagamentos devidos </w:t>
      </w:r>
      <w:r w:rsidRPr="00E80847">
        <w:rPr>
          <w:rFonts w:asciiTheme="minorHAnsi" w:hAnsiTheme="minorHAnsi" w:cstheme="minorHAnsi"/>
          <w:sz w:val="18"/>
          <w:szCs w:val="18"/>
        </w:rPr>
        <w:lastRenderedPageBreak/>
        <w:t>à empresa, ou cobrados pela via administrativa, ou, ainda, se não atendido, judicialmente, assegurado o contraditório e a ampla defesa, devendo ser recolhidos no prazo máximo de 10 (dez) dias corridos, a contar da data de recebimento da comunicação.</w:t>
      </w:r>
      <w:r w:rsidRPr="00E80847">
        <w:rPr>
          <w:rFonts w:asciiTheme="minorHAnsi" w:hAnsiTheme="minorHAnsi" w:cstheme="minorHAnsi"/>
          <w:b/>
          <w:bCs/>
          <w:sz w:val="18"/>
          <w:szCs w:val="18"/>
        </w:rPr>
        <w:t xml:space="preserve"> </w:t>
      </w:r>
    </w:p>
    <w:p w14:paraId="6F1F7770" w14:textId="77777777" w:rsidR="004140B3" w:rsidRPr="00E80847" w:rsidRDefault="004140B3" w:rsidP="00837154">
      <w:pPr>
        <w:pStyle w:val="ParagraphStyle"/>
        <w:tabs>
          <w:tab w:val="left" w:pos="4110"/>
        </w:tabs>
        <w:ind w:right="-15"/>
        <w:jc w:val="both"/>
        <w:rPr>
          <w:rFonts w:asciiTheme="minorHAnsi" w:hAnsiTheme="minorHAnsi" w:cstheme="minorHAnsi"/>
          <w:b/>
          <w:bCs/>
          <w:sz w:val="18"/>
          <w:szCs w:val="18"/>
        </w:rPr>
      </w:pPr>
    </w:p>
    <w:p w14:paraId="2535F103" w14:textId="61956428" w:rsidR="00837154" w:rsidRPr="00E80847" w:rsidRDefault="00722BD6" w:rsidP="00837154">
      <w:pPr>
        <w:pStyle w:val="ParagraphStyle"/>
        <w:tabs>
          <w:tab w:val="left" w:pos="4110"/>
        </w:tabs>
        <w:ind w:right="-15"/>
        <w:jc w:val="both"/>
        <w:rPr>
          <w:rFonts w:asciiTheme="minorHAnsi" w:hAnsiTheme="minorHAnsi" w:cstheme="minorHAnsi"/>
          <w:b/>
          <w:bCs/>
          <w:sz w:val="18"/>
          <w:szCs w:val="18"/>
        </w:rPr>
      </w:pPr>
      <w:r>
        <w:rPr>
          <w:rFonts w:asciiTheme="minorHAnsi" w:hAnsiTheme="minorHAnsi" w:cstheme="minorHAnsi"/>
          <w:b/>
          <w:bCs/>
          <w:sz w:val="18"/>
          <w:szCs w:val="18"/>
        </w:rPr>
        <w:t xml:space="preserve">15 </w:t>
      </w:r>
      <w:r w:rsidR="00837154" w:rsidRPr="00E80847">
        <w:rPr>
          <w:rFonts w:asciiTheme="minorHAnsi" w:hAnsiTheme="minorHAnsi" w:cstheme="minorHAnsi"/>
          <w:b/>
          <w:bCs/>
          <w:sz w:val="18"/>
          <w:szCs w:val="18"/>
        </w:rPr>
        <w:t>CLÁUSULA DÉCIMA</w:t>
      </w:r>
      <w:r w:rsidR="004140B3" w:rsidRPr="00E80847">
        <w:rPr>
          <w:rFonts w:asciiTheme="minorHAnsi" w:hAnsiTheme="minorHAnsi" w:cstheme="minorHAnsi"/>
          <w:b/>
          <w:bCs/>
          <w:sz w:val="18"/>
          <w:szCs w:val="18"/>
        </w:rPr>
        <w:t xml:space="preserve"> QUINTA</w:t>
      </w:r>
      <w:r w:rsidR="00837154" w:rsidRPr="00E80847">
        <w:rPr>
          <w:rFonts w:asciiTheme="minorHAnsi" w:hAnsiTheme="minorHAnsi" w:cstheme="minorHAnsi"/>
          <w:b/>
          <w:bCs/>
          <w:sz w:val="18"/>
          <w:szCs w:val="18"/>
        </w:rPr>
        <w:t>: Da Rescisão–</w:t>
      </w:r>
    </w:p>
    <w:p w14:paraId="216BB42B" w14:textId="77777777" w:rsidR="004140B3" w:rsidRPr="00E80847" w:rsidRDefault="004140B3" w:rsidP="00837154">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sz w:val="18"/>
          <w:szCs w:val="18"/>
        </w:rPr>
        <w:t xml:space="preserve">15.1 - A CONTRATANTE reserva-se o direito de rescindir o Contrato independentemente de interpelação judicial ou extrajudicial, sem que à CONTRATADA caiba o direito de indenização de qualquer espécie, nos seguintes casos: </w:t>
      </w:r>
    </w:p>
    <w:p w14:paraId="3BEB9250" w14:textId="77777777" w:rsidR="004140B3" w:rsidRPr="00E80847" w:rsidRDefault="004140B3" w:rsidP="00837154">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sz w:val="18"/>
          <w:szCs w:val="18"/>
        </w:rPr>
        <w:t xml:space="preserve">(a) quando a CONTRATADA falir, entrar em concordata ou for dissolvida; </w:t>
      </w:r>
    </w:p>
    <w:p w14:paraId="5758E5D8" w14:textId="77777777" w:rsidR="004140B3" w:rsidRPr="00E80847" w:rsidRDefault="004140B3" w:rsidP="00837154">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sz w:val="18"/>
          <w:szCs w:val="18"/>
        </w:rPr>
        <w:t xml:space="preserve">(b) quando a CONTRATADA transferir no todo ou em parte o Contrato sem a prévia anuência; </w:t>
      </w:r>
    </w:p>
    <w:p w14:paraId="0876870F" w14:textId="77777777" w:rsidR="004140B3" w:rsidRPr="00E80847" w:rsidRDefault="004140B3" w:rsidP="00837154">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sz w:val="18"/>
          <w:szCs w:val="18"/>
        </w:rPr>
        <w:t xml:space="preserve">(c) quando houver atraso na entrega dos serviços solicitados, sem justificativa aceita; (d) quando houver inadimplência de cláusulas ou condições contratuais por parte da CONTRATADA. </w:t>
      </w:r>
    </w:p>
    <w:p w14:paraId="4627FA07" w14:textId="77777777" w:rsidR="004140B3" w:rsidRPr="00E80847" w:rsidRDefault="004140B3" w:rsidP="00837154">
      <w:pPr>
        <w:pStyle w:val="ParagraphStyle"/>
        <w:tabs>
          <w:tab w:val="left" w:pos="4110"/>
        </w:tabs>
        <w:ind w:right="-15"/>
        <w:jc w:val="both"/>
        <w:rPr>
          <w:rFonts w:asciiTheme="minorHAnsi" w:hAnsiTheme="minorHAnsi" w:cstheme="minorHAnsi"/>
          <w:sz w:val="18"/>
          <w:szCs w:val="18"/>
        </w:rPr>
      </w:pPr>
    </w:p>
    <w:p w14:paraId="06AFC580" w14:textId="50B27577" w:rsidR="004140B3" w:rsidRPr="00E80847" w:rsidRDefault="00722BD6" w:rsidP="00837154">
      <w:pPr>
        <w:pStyle w:val="ParagraphStyle"/>
        <w:tabs>
          <w:tab w:val="left" w:pos="4110"/>
        </w:tabs>
        <w:ind w:right="-15"/>
        <w:jc w:val="both"/>
        <w:rPr>
          <w:rFonts w:asciiTheme="minorHAnsi" w:hAnsiTheme="minorHAnsi" w:cstheme="minorHAnsi"/>
          <w:sz w:val="18"/>
          <w:szCs w:val="18"/>
        </w:rPr>
      </w:pPr>
      <w:r>
        <w:rPr>
          <w:rFonts w:asciiTheme="minorHAnsi" w:hAnsiTheme="minorHAnsi" w:cstheme="minorHAnsi"/>
          <w:b/>
          <w:bCs/>
          <w:sz w:val="18"/>
          <w:szCs w:val="18"/>
        </w:rPr>
        <w:t xml:space="preserve">15.1 </w:t>
      </w:r>
      <w:r w:rsidR="004140B3" w:rsidRPr="00E80847">
        <w:rPr>
          <w:rFonts w:asciiTheme="minorHAnsi" w:hAnsiTheme="minorHAnsi" w:cstheme="minorHAnsi"/>
          <w:b/>
          <w:bCs/>
          <w:sz w:val="18"/>
          <w:szCs w:val="18"/>
        </w:rPr>
        <w:t>Parágrafo Primeiro</w:t>
      </w:r>
      <w:r w:rsidR="004140B3" w:rsidRPr="00E80847">
        <w:rPr>
          <w:rFonts w:asciiTheme="minorHAnsi" w:hAnsiTheme="minorHAnsi" w:cstheme="minorHAnsi"/>
          <w:sz w:val="18"/>
          <w:szCs w:val="18"/>
        </w:rPr>
        <w:t xml:space="preserve"> A rescisão do Contrato, quando motivada por qualquer dos itens acima relacionados, implicará a apuração de perdas e danos, sem embargos da aplicação das demais providências legais cabíveis. </w:t>
      </w:r>
    </w:p>
    <w:p w14:paraId="203862A5" w14:textId="77777777" w:rsidR="004140B3" w:rsidRPr="00E80847" w:rsidRDefault="004140B3" w:rsidP="00837154">
      <w:pPr>
        <w:pStyle w:val="ParagraphStyle"/>
        <w:tabs>
          <w:tab w:val="left" w:pos="4110"/>
        </w:tabs>
        <w:ind w:right="-15"/>
        <w:jc w:val="both"/>
        <w:rPr>
          <w:rFonts w:asciiTheme="minorHAnsi" w:hAnsiTheme="minorHAnsi" w:cstheme="minorHAnsi"/>
          <w:b/>
          <w:bCs/>
          <w:sz w:val="18"/>
          <w:szCs w:val="18"/>
        </w:rPr>
      </w:pPr>
    </w:p>
    <w:p w14:paraId="2E2D0EB0" w14:textId="1644BEB0" w:rsidR="004140B3" w:rsidRPr="00E80847" w:rsidRDefault="00722BD6" w:rsidP="00837154">
      <w:pPr>
        <w:pStyle w:val="ParagraphStyle"/>
        <w:tabs>
          <w:tab w:val="left" w:pos="4110"/>
        </w:tabs>
        <w:ind w:right="-15"/>
        <w:jc w:val="both"/>
        <w:rPr>
          <w:rFonts w:asciiTheme="minorHAnsi" w:hAnsiTheme="minorHAnsi" w:cstheme="minorHAnsi"/>
          <w:sz w:val="18"/>
          <w:szCs w:val="18"/>
        </w:rPr>
      </w:pPr>
      <w:r>
        <w:rPr>
          <w:rFonts w:asciiTheme="minorHAnsi" w:hAnsiTheme="minorHAnsi" w:cstheme="minorHAnsi"/>
          <w:b/>
          <w:bCs/>
          <w:sz w:val="18"/>
          <w:szCs w:val="18"/>
        </w:rPr>
        <w:t xml:space="preserve">15.2 </w:t>
      </w:r>
      <w:r w:rsidR="004140B3" w:rsidRPr="00E80847">
        <w:rPr>
          <w:rFonts w:asciiTheme="minorHAnsi" w:hAnsiTheme="minorHAnsi" w:cstheme="minorHAnsi"/>
          <w:b/>
          <w:bCs/>
          <w:sz w:val="18"/>
          <w:szCs w:val="18"/>
        </w:rPr>
        <w:t>Parágrafo Segundo</w:t>
      </w:r>
      <w:r w:rsidR="004140B3" w:rsidRPr="00E80847">
        <w:rPr>
          <w:rFonts w:asciiTheme="minorHAnsi" w:hAnsiTheme="minorHAnsi" w:cstheme="minorHAnsi"/>
          <w:sz w:val="18"/>
          <w:szCs w:val="18"/>
        </w:rPr>
        <w:t xml:space="preserve"> Ocorrendo motivo que justifique e aconselhe, atendido em especial, interesse do Legislativo, poderá o presente contrato, ser rescindido por mútuo acordo, recebendo a CONTRATADA, o valor dos serviços executados até a data da rescisão, excluída sempre qualquer indenização por parte da CÂMARA MUNICIPAL. </w:t>
      </w:r>
    </w:p>
    <w:p w14:paraId="11993900" w14:textId="77777777" w:rsidR="004140B3" w:rsidRPr="00E80847" w:rsidRDefault="004140B3" w:rsidP="00837154">
      <w:pPr>
        <w:pStyle w:val="ParagraphStyle"/>
        <w:tabs>
          <w:tab w:val="left" w:pos="4110"/>
        </w:tabs>
        <w:ind w:right="-15"/>
        <w:jc w:val="both"/>
        <w:rPr>
          <w:rFonts w:asciiTheme="minorHAnsi" w:hAnsiTheme="minorHAnsi" w:cstheme="minorHAnsi"/>
          <w:b/>
          <w:bCs/>
          <w:sz w:val="18"/>
          <w:szCs w:val="18"/>
        </w:rPr>
      </w:pPr>
    </w:p>
    <w:p w14:paraId="3E2C7E48" w14:textId="723E0EB5" w:rsidR="00837154" w:rsidRPr="00E80847" w:rsidRDefault="00722BD6" w:rsidP="004140B3">
      <w:pPr>
        <w:pStyle w:val="ParagraphStyle"/>
        <w:tabs>
          <w:tab w:val="left" w:pos="4110"/>
        </w:tabs>
        <w:ind w:right="-15"/>
        <w:jc w:val="both"/>
        <w:rPr>
          <w:rFonts w:asciiTheme="minorHAnsi" w:hAnsiTheme="minorHAnsi" w:cstheme="minorHAnsi"/>
          <w:sz w:val="18"/>
          <w:szCs w:val="18"/>
        </w:rPr>
      </w:pPr>
      <w:r>
        <w:rPr>
          <w:rFonts w:asciiTheme="minorHAnsi" w:hAnsiTheme="minorHAnsi" w:cstheme="minorHAnsi"/>
          <w:b/>
          <w:bCs/>
          <w:sz w:val="18"/>
          <w:szCs w:val="18"/>
        </w:rPr>
        <w:t xml:space="preserve">15.3 </w:t>
      </w:r>
      <w:r w:rsidR="004140B3" w:rsidRPr="00E80847">
        <w:rPr>
          <w:rFonts w:asciiTheme="minorHAnsi" w:hAnsiTheme="minorHAnsi" w:cstheme="minorHAnsi"/>
          <w:b/>
          <w:bCs/>
          <w:sz w:val="18"/>
          <w:szCs w:val="18"/>
        </w:rPr>
        <w:t>Parágrafo Terceiro</w:t>
      </w:r>
      <w:r w:rsidR="004140B3" w:rsidRPr="00E80847">
        <w:rPr>
          <w:rFonts w:asciiTheme="minorHAnsi" w:hAnsiTheme="minorHAnsi" w:cstheme="minorHAnsi"/>
          <w:sz w:val="18"/>
          <w:szCs w:val="18"/>
        </w:rPr>
        <w:t xml:space="preserve"> Quando a CONTRATADA der causa a rescisão do contrato, além de multa de 20% (vinte por cento) do valor contratual e demais penalidade prevista fica sujeita a suspensão temporária de participação em licitação e impedimento de contratar com a CÂMARA MUNICIPAL pelo prazo de até 02 (dois) anos. </w:t>
      </w:r>
    </w:p>
    <w:p w14:paraId="4BF55C5C" w14:textId="77777777" w:rsidR="00837154" w:rsidRPr="00E80847" w:rsidRDefault="00837154" w:rsidP="00837154">
      <w:pPr>
        <w:pStyle w:val="ParagraphStyle"/>
        <w:tabs>
          <w:tab w:val="left" w:pos="4110"/>
        </w:tabs>
        <w:ind w:right="-15"/>
        <w:jc w:val="both"/>
        <w:rPr>
          <w:rFonts w:asciiTheme="minorHAnsi" w:hAnsiTheme="minorHAnsi" w:cstheme="minorHAnsi"/>
          <w:b/>
          <w:bCs/>
          <w:sz w:val="18"/>
          <w:szCs w:val="18"/>
        </w:rPr>
      </w:pPr>
    </w:p>
    <w:p w14:paraId="1EE504D9" w14:textId="6D31CF33" w:rsidR="00837154" w:rsidRPr="00E80847" w:rsidRDefault="00722BD6" w:rsidP="00837154">
      <w:pPr>
        <w:pStyle w:val="ParagraphStyle"/>
        <w:tabs>
          <w:tab w:val="left" w:pos="4110"/>
        </w:tabs>
        <w:ind w:right="-15"/>
        <w:jc w:val="both"/>
        <w:rPr>
          <w:rFonts w:asciiTheme="minorHAnsi" w:hAnsiTheme="minorHAnsi" w:cstheme="minorHAnsi"/>
          <w:b/>
          <w:bCs/>
          <w:sz w:val="18"/>
          <w:szCs w:val="18"/>
        </w:rPr>
      </w:pPr>
      <w:r>
        <w:rPr>
          <w:rFonts w:asciiTheme="minorHAnsi" w:hAnsiTheme="minorHAnsi" w:cstheme="minorHAnsi"/>
          <w:b/>
          <w:bCs/>
          <w:sz w:val="18"/>
          <w:szCs w:val="18"/>
        </w:rPr>
        <w:t xml:space="preserve">16 - </w:t>
      </w:r>
      <w:r w:rsidR="00837154" w:rsidRPr="00E80847">
        <w:rPr>
          <w:rFonts w:asciiTheme="minorHAnsi" w:hAnsiTheme="minorHAnsi" w:cstheme="minorHAnsi"/>
          <w:b/>
          <w:bCs/>
          <w:sz w:val="18"/>
          <w:szCs w:val="18"/>
        </w:rPr>
        <w:t xml:space="preserve">CLÁUSULA DÉCIMA </w:t>
      </w:r>
      <w:r w:rsidR="00B616E9" w:rsidRPr="00E80847">
        <w:rPr>
          <w:rFonts w:asciiTheme="minorHAnsi" w:hAnsiTheme="minorHAnsi" w:cstheme="minorHAnsi"/>
          <w:b/>
          <w:bCs/>
          <w:sz w:val="18"/>
          <w:szCs w:val="18"/>
        </w:rPr>
        <w:t>SEXTA</w:t>
      </w:r>
      <w:r w:rsidR="00837154" w:rsidRPr="00E80847">
        <w:rPr>
          <w:rFonts w:asciiTheme="minorHAnsi" w:hAnsiTheme="minorHAnsi" w:cstheme="minorHAnsi"/>
          <w:b/>
          <w:bCs/>
          <w:sz w:val="18"/>
          <w:szCs w:val="18"/>
        </w:rPr>
        <w:t>: Da Fiscalização–</w:t>
      </w:r>
    </w:p>
    <w:p w14:paraId="52F7C0FD" w14:textId="64ADCF62" w:rsidR="00837154" w:rsidRPr="00E80847" w:rsidRDefault="00837154" w:rsidP="00837154">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sz w:val="18"/>
          <w:szCs w:val="18"/>
        </w:rPr>
        <w:t>A fiscalização sobre a execução do contrato d</w:t>
      </w:r>
      <w:r w:rsidR="004140B3" w:rsidRPr="00E80847">
        <w:rPr>
          <w:rFonts w:asciiTheme="minorHAnsi" w:hAnsiTheme="minorHAnsi" w:cstheme="minorHAnsi"/>
          <w:sz w:val="18"/>
          <w:szCs w:val="18"/>
        </w:rPr>
        <w:t>a</w:t>
      </w:r>
      <w:r w:rsidRPr="00E80847">
        <w:rPr>
          <w:rFonts w:asciiTheme="minorHAnsi" w:hAnsiTheme="minorHAnsi" w:cstheme="minorHAnsi"/>
          <w:sz w:val="18"/>
          <w:szCs w:val="18"/>
        </w:rPr>
        <w:t xml:space="preserve"> presente licitação será </w:t>
      </w:r>
      <w:r w:rsidR="004C5A48" w:rsidRPr="00E80847">
        <w:rPr>
          <w:rFonts w:asciiTheme="minorHAnsi" w:hAnsiTheme="minorHAnsi" w:cstheme="minorHAnsi"/>
          <w:sz w:val="18"/>
          <w:szCs w:val="18"/>
        </w:rPr>
        <w:t>exercida</w:t>
      </w:r>
      <w:r w:rsidRPr="00E80847">
        <w:rPr>
          <w:rFonts w:asciiTheme="minorHAnsi" w:hAnsiTheme="minorHAnsi" w:cstheme="minorHAnsi"/>
          <w:sz w:val="18"/>
          <w:szCs w:val="18"/>
        </w:rPr>
        <w:t xml:space="preserve"> pela Câmara Municipal de Ibaiti, que designará servidor para acompanhamento do contrato, nos termos do Artigo </w:t>
      </w:r>
      <w:r w:rsidR="004C5A48">
        <w:rPr>
          <w:rFonts w:asciiTheme="minorHAnsi" w:hAnsiTheme="minorHAnsi" w:cstheme="minorHAnsi"/>
          <w:sz w:val="18"/>
          <w:szCs w:val="18"/>
        </w:rPr>
        <w:t>117</w:t>
      </w:r>
      <w:r w:rsidRPr="00E80847">
        <w:rPr>
          <w:rFonts w:asciiTheme="minorHAnsi" w:hAnsiTheme="minorHAnsi" w:cstheme="minorHAnsi"/>
          <w:sz w:val="18"/>
          <w:szCs w:val="18"/>
        </w:rPr>
        <w:t xml:space="preserve"> da Lei nº </w:t>
      </w:r>
      <w:r w:rsidR="004C5A48">
        <w:rPr>
          <w:rFonts w:asciiTheme="minorHAnsi" w:hAnsiTheme="minorHAnsi" w:cstheme="minorHAnsi"/>
          <w:sz w:val="18"/>
          <w:szCs w:val="18"/>
        </w:rPr>
        <w:t>14.133/2021 e a resolução Nº 1 da Câmara Municipal de Ibaiti</w:t>
      </w:r>
      <w:r w:rsidRPr="00E80847">
        <w:rPr>
          <w:rFonts w:asciiTheme="minorHAnsi" w:hAnsiTheme="minorHAnsi" w:cstheme="minorHAnsi"/>
          <w:sz w:val="18"/>
          <w:szCs w:val="18"/>
        </w:rPr>
        <w:t>.</w:t>
      </w:r>
    </w:p>
    <w:p w14:paraId="05B380AE" w14:textId="77777777" w:rsidR="00837154" w:rsidRPr="00E80847" w:rsidRDefault="00837154" w:rsidP="00837154">
      <w:pPr>
        <w:pStyle w:val="ParagraphStyle"/>
        <w:tabs>
          <w:tab w:val="left" w:pos="4110"/>
        </w:tabs>
        <w:ind w:right="-15"/>
        <w:jc w:val="both"/>
        <w:rPr>
          <w:rFonts w:asciiTheme="minorHAnsi" w:hAnsiTheme="minorHAnsi" w:cstheme="minorHAnsi"/>
          <w:sz w:val="18"/>
          <w:szCs w:val="18"/>
        </w:rPr>
      </w:pPr>
    </w:p>
    <w:p w14:paraId="525C53B9" w14:textId="319705F2" w:rsidR="00837154" w:rsidRPr="00E80847" w:rsidRDefault="00722BD6" w:rsidP="00837154">
      <w:pPr>
        <w:pStyle w:val="ParagraphStyle"/>
        <w:tabs>
          <w:tab w:val="left" w:pos="4110"/>
        </w:tabs>
        <w:ind w:right="-15"/>
        <w:jc w:val="both"/>
        <w:rPr>
          <w:rFonts w:asciiTheme="minorHAnsi" w:hAnsiTheme="minorHAnsi" w:cstheme="minorHAnsi"/>
          <w:b/>
          <w:bCs/>
          <w:sz w:val="18"/>
          <w:szCs w:val="18"/>
        </w:rPr>
      </w:pPr>
      <w:r>
        <w:rPr>
          <w:rFonts w:asciiTheme="minorHAnsi" w:hAnsiTheme="minorHAnsi" w:cstheme="minorHAnsi"/>
          <w:b/>
          <w:bCs/>
          <w:sz w:val="18"/>
          <w:szCs w:val="18"/>
        </w:rPr>
        <w:t xml:space="preserve">17 - </w:t>
      </w:r>
      <w:r w:rsidR="00837154" w:rsidRPr="00E80847">
        <w:rPr>
          <w:rFonts w:asciiTheme="minorHAnsi" w:hAnsiTheme="minorHAnsi" w:cstheme="minorHAnsi"/>
          <w:b/>
          <w:bCs/>
          <w:sz w:val="18"/>
          <w:szCs w:val="18"/>
        </w:rPr>
        <w:t>CLÁUSULA DÉCIMA S</w:t>
      </w:r>
      <w:r w:rsidR="00B616E9" w:rsidRPr="00E80847">
        <w:rPr>
          <w:rFonts w:asciiTheme="minorHAnsi" w:hAnsiTheme="minorHAnsi" w:cstheme="minorHAnsi"/>
          <w:b/>
          <w:bCs/>
          <w:sz w:val="18"/>
          <w:szCs w:val="18"/>
        </w:rPr>
        <w:t>ÉTIMA</w:t>
      </w:r>
      <w:r w:rsidR="00837154" w:rsidRPr="00E80847">
        <w:rPr>
          <w:rFonts w:asciiTheme="minorHAnsi" w:hAnsiTheme="minorHAnsi" w:cstheme="minorHAnsi"/>
          <w:b/>
          <w:bCs/>
          <w:sz w:val="18"/>
          <w:szCs w:val="18"/>
        </w:rPr>
        <w:t>: Legislação Aplicável–</w:t>
      </w:r>
    </w:p>
    <w:p w14:paraId="3B04C91B" w14:textId="77777777" w:rsidR="00B616E9" w:rsidRPr="00E80847" w:rsidRDefault="00B616E9" w:rsidP="00837154">
      <w:pPr>
        <w:pStyle w:val="ParagraphStyle"/>
        <w:tabs>
          <w:tab w:val="left" w:pos="4110"/>
        </w:tabs>
        <w:ind w:right="-15"/>
        <w:jc w:val="both"/>
        <w:rPr>
          <w:rFonts w:asciiTheme="minorHAnsi" w:hAnsiTheme="minorHAnsi" w:cstheme="minorHAnsi"/>
          <w:b/>
          <w:bCs/>
          <w:sz w:val="18"/>
          <w:szCs w:val="18"/>
        </w:rPr>
      </w:pPr>
    </w:p>
    <w:p w14:paraId="41A3F609" w14:textId="28EE5796" w:rsidR="00837154" w:rsidRPr="00E80847" w:rsidRDefault="00722BD6" w:rsidP="00837154">
      <w:pPr>
        <w:pStyle w:val="ParagraphStyle"/>
        <w:tabs>
          <w:tab w:val="left" w:pos="4110"/>
        </w:tabs>
        <w:ind w:right="-15"/>
        <w:jc w:val="both"/>
        <w:rPr>
          <w:rFonts w:asciiTheme="minorHAnsi" w:hAnsiTheme="minorHAnsi" w:cstheme="minorHAnsi"/>
          <w:sz w:val="18"/>
          <w:szCs w:val="18"/>
        </w:rPr>
      </w:pPr>
      <w:r>
        <w:rPr>
          <w:rFonts w:asciiTheme="minorHAnsi" w:hAnsiTheme="minorHAnsi" w:cstheme="minorHAnsi"/>
          <w:sz w:val="18"/>
          <w:szCs w:val="18"/>
        </w:rPr>
        <w:t xml:space="preserve">17.1 </w:t>
      </w:r>
      <w:r w:rsidR="00837154" w:rsidRPr="00E80847">
        <w:rPr>
          <w:rFonts w:asciiTheme="minorHAnsi" w:hAnsiTheme="minorHAnsi" w:cstheme="minorHAnsi"/>
          <w:sz w:val="18"/>
          <w:szCs w:val="18"/>
        </w:rPr>
        <w:t xml:space="preserve">O presente instrumento contratual rege-se pelas disposições expressas na Lei nº </w:t>
      </w:r>
      <w:r w:rsidR="004C5A48">
        <w:rPr>
          <w:rFonts w:asciiTheme="minorHAnsi" w:hAnsiTheme="minorHAnsi" w:cstheme="minorHAnsi"/>
          <w:sz w:val="18"/>
          <w:szCs w:val="18"/>
        </w:rPr>
        <w:t>14.133</w:t>
      </w:r>
      <w:r w:rsidR="00837154" w:rsidRPr="00E80847">
        <w:rPr>
          <w:rFonts w:asciiTheme="minorHAnsi" w:hAnsiTheme="minorHAnsi" w:cstheme="minorHAnsi"/>
          <w:sz w:val="18"/>
          <w:szCs w:val="18"/>
        </w:rPr>
        <w:t xml:space="preserve">, de </w:t>
      </w:r>
      <w:r w:rsidR="004C5A48">
        <w:rPr>
          <w:rFonts w:asciiTheme="minorHAnsi" w:hAnsiTheme="minorHAnsi" w:cstheme="minorHAnsi"/>
          <w:sz w:val="18"/>
          <w:szCs w:val="18"/>
        </w:rPr>
        <w:t>01</w:t>
      </w:r>
      <w:r w:rsidR="00837154" w:rsidRPr="00E80847">
        <w:rPr>
          <w:rFonts w:asciiTheme="minorHAnsi" w:hAnsiTheme="minorHAnsi" w:cstheme="minorHAnsi"/>
          <w:sz w:val="18"/>
          <w:szCs w:val="18"/>
        </w:rPr>
        <w:t xml:space="preserve"> de </w:t>
      </w:r>
      <w:r w:rsidR="004C5A48">
        <w:rPr>
          <w:rFonts w:asciiTheme="minorHAnsi" w:hAnsiTheme="minorHAnsi" w:cstheme="minorHAnsi"/>
          <w:sz w:val="18"/>
          <w:szCs w:val="18"/>
        </w:rPr>
        <w:t>abril</w:t>
      </w:r>
      <w:r w:rsidR="00837154" w:rsidRPr="00E80847">
        <w:rPr>
          <w:rFonts w:asciiTheme="minorHAnsi" w:hAnsiTheme="minorHAnsi" w:cstheme="minorHAnsi"/>
          <w:sz w:val="18"/>
          <w:szCs w:val="18"/>
        </w:rPr>
        <w:t xml:space="preserve"> de </w:t>
      </w:r>
      <w:r w:rsidR="004C5A48">
        <w:rPr>
          <w:rFonts w:asciiTheme="minorHAnsi" w:hAnsiTheme="minorHAnsi" w:cstheme="minorHAnsi"/>
          <w:sz w:val="18"/>
          <w:szCs w:val="18"/>
        </w:rPr>
        <w:t>2021</w:t>
      </w:r>
      <w:r w:rsidR="00837154" w:rsidRPr="00E80847">
        <w:rPr>
          <w:rFonts w:asciiTheme="minorHAnsi" w:hAnsiTheme="minorHAnsi" w:cstheme="minorHAnsi"/>
          <w:sz w:val="18"/>
          <w:szCs w:val="18"/>
        </w:rPr>
        <w:t>, com alterações nela introduzidas, e pelos preceitos de direito público, aplicando-se lhe supletivamente os princípios da teoria geral dos Contratos e as disposições de direito privad</w:t>
      </w:r>
      <w:r w:rsidR="004C5A48">
        <w:rPr>
          <w:rFonts w:asciiTheme="minorHAnsi" w:hAnsiTheme="minorHAnsi" w:cstheme="minorHAnsi"/>
          <w:sz w:val="18"/>
          <w:szCs w:val="18"/>
        </w:rPr>
        <w:t>o</w:t>
      </w:r>
      <w:r w:rsidR="00837154" w:rsidRPr="00E80847">
        <w:rPr>
          <w:rFonts w:asciiTheme="minorHAnsi" w:hAnsiTheme="minorHAnsi" w:cstheme="minorHAnsi"/>
          <w:sz w:val="18"/>
          <w:szCs w:val="18"/>
        </w:rPr>
        <w:t>.</w:t>
      </w:r>
    </w:p>
    <w:p w14:paraId="4A22A052" w14:textId="77777777" w:rsidR="00837154" w:rsidRPr="00E80847" w:rsidRDefault="00837154" w:rsidP="00837154">
      <w:pPr>
        <w:pStyle w:val="ParagraphStyle"/>
        <w:tabs>
          <w:tab w:val="left" w:pos="4110"/>
        </w:tabs>
        <w:ind w:right="-15"/>
        <w:jc w:val="both"/>
        <w:rPr>
          <w:rFonts w:asciiTheme="minorHAnsi" w:hAnsiTheme="minorHAnsi" w:cstheme="minorHAnsi"/>
          <w:sz w:val="18"/>
          <w:szCs w:val="18"/>
        </w:rPr>
      </w:pPr>
    </w:p>
    <w:p w14:paraId="2D6D3698" w14:textId="3F1C588E" w:rsidR="00837154" w:rsidRPr="00E80847" w:rsidRDefault="00722BD6" w:rsidP="00837154">
      <w:pPr>
        <w:pStyle w:val="ParagraphStyle"/>
        <w:tabs>
          <w:tab w:val="left" w:pos="4110"/>
        </w:tabs>
        <w:ind w:right="-15"/>
        <w:jc w:val="both"/>
        <w:rPr>
          <w:rFonts w:asciiTheme="minorHAnsi" w:hAnsiTheme="minorHAnsi" w:cstheme="minorHAnsi"/>
          <w:b/>
          <w:bCs/>
          <w:sz w:val="18"/>
          <w:szCs w:val="18"/>
        </w:rPr>
      </w:pPr>
      <w:r>
        <w:rPr>
          <w:rFonts w:asciiTheme="minorHAnsi" w:hAnsiTheme="minorHAnsi" w:cstheme="minorHAnsi"/>
          <w:b/>
          <w:bCs/>
          <w:sz w:val="18"/>
          <w:szCs w:val="18"/>
        </w:rPr>
        <w:t xml:space="preserve">18 - </w:t>
      </w:r>
      <w:r w:rsidR="00837154" w:rsidRPr="00E80847">
        <w:rPr>
          <w:rFonts w:asciiTheme="minorHAnsi" w:hAnsiTheme="minorHAnsi" w:cstheme="minorHAnsi"/>
          <w:b/>
          <w:bCs/>
          <w:sz w:val="18"/>
          <w:szCs w:val="18"/>
        </w:rPr>
        <w:t xml:space="preserve">CLÁUSULA DÉCIMA </w:t>
      </w:r>
      <w:r w:rsidR="00B616E9" w:rsidRPr="00E80847">
        <w:rPr>
          <w:rFonts w:asciiTheme="minorHAnsi" w:hAnsiTheme="minorHAnsi" w:cstheme="minorHAnsi"/>
          <w:b/>
          <w:bCs/>
          <w:sz w:val="18"/>
          <w:szCs w:val="18"/>
        </w:rPr>
        <w:t>OITAVA</w:t>
      </w:r>
      <w:r w:rsidR="00837154" w:rsidRPr="00E80847">
        <w:rPr>
          <w:rFonts w:asciiTheme="minorHAnsi" w:hAnsiTheme="minorHAnsi" w:cstheme="minorHAnsi"/>
          <w:b/>
          <w:bCs/>
          <w:sz w:val="18"/>
          <w:szCs w:val="18"/>
        </w:rPr>
        <w:t>: Transmissão de Documentos–</w:t>
      </w:r>
    </w:p>
    <w:p w14:paraId="51D41FA9" w14:textId="77777777" w:rsidR="00B616E9" w:rsidRPr="00E80847" w:rsidRDefault="00B616E9" w:rsidP="00837154">
      <w:pPr>
        <w:pStyle w:val="ParagraphStyle"/>
        <w:jc w:val="both"/>
        <w:rPr>
          <w:rFonts w:asciiTheme="minorHAnsi" w:hAnsiTheme="minorHAnsi" w:cstheme="minorHAnsi"/>
          <w:sz w:val="18"/>
          <w:szCs w:val="18"/>
        </w:rPr>
      </w:pPr>
    </w:p>
    <w:p w14:paraId="51CF8A4F" w14:textId="08BA1035" w:rsidR="00837154" w:rsidRPr="00E80847" w:rsidRDefault="00722BD6" w:rsidP="00837154">
      <w:pPr>
        <w:pStyle w:val="ParagraphStyle"/>
        <w:jc w:val="both"/>
        <w:rPr>
          <w:rFonts w:asciiTheme="minorHAnsi" w:hAnsiTheme="minorHAnsi" w:cstheme="minorHAnsi"/>
          <w:sz w:val="18"/>
          <w:szCs w:val="18"/>
        </w:rPr>
      </w:pPr>
      <w:r>
        <w:rPr>
          <w:rFonts w:asciiTheme="minorHAnsi" w:hAnsiTheme="minorHAnsi" w:cstheme="minorHAnsi"/>
          <w:sz w:val="18"/>
          <w:szCs w:val="18"/>
        </w:rPr>
        <w:t xml:space="preserve">18.1 </w:t>
      </w:r>
      <w:r w:rsidR="00837154" w:rsidRPr="00E80847">
        <w:rPr>
          <w:rFonts w:asciiTheme="minorHAnsi" w:hAnsiTheme="minorHAnsi" w:cstheme="minorHAnsi"/>
          <w:sz w:val="18"/>
          <w:szCs w:val="18"/>
        </w:rPr>
        <w:t xml:space="preserve">A troca eventual de documentos entre a </w:t>
      </w:r>
      <w:r w:rsidR="00837154" w:rsidRPr="00E80847">
        <w:rPr>
          <w:rFonts w:asciiTheme="minorHAnsi" w:hAnsiTheme="minorHAnsi" w:cstheme="minorHAnsi"/>
          <w:b/>
          <w:bCs/>
          <w:sz w:val="18"/>
          <w:szCs w:val="18"/>
        </w:rPr>
        <w:t>CONTRATANTE</w:t>
      </w:r>
      <w:r w:rsidR="00837154" w:rsidRPr="00E80847">
        <w:rPr>
          <w:rFonts w:asciiTheme="minorHAnsi" w:hAnsiTheme="minorHAnsi" w:cstheme="minorHAnsi"/>
          <w:sz w:val="18"/>
          <w:szCs w:val="18"/>
        </w:rPr>
        <w:t xml:space="preserve"> e a </w:t>
      </w:r>
      <w:r w:rsidR="00837154" w:rsidRPr="00E80847">
        <w:rPr>
          <w:rFonts w:asciiTheme="minorHAnsi" w:hAnsiTheme="minorHAnsi" w:cstheme="minorHAnsi"/>
          <w:b/>
          <w:bCs/>
          <w:sz w:val="18"/>
          <w:szCs w:val="18"/>
        </w:rPr>
        <w:t>CONTRATADA</w:t>
      </w:r>
      <w:r w:rsidR="00837154" w:rsidRPr="00E80847">
        <w:rPr>
          <w:rFonts w:asciiTheme="minorHAnsi" w:hAnsiTheme="minorHAnsi" w:cstheme="minorHAnsi"/>
          <w:sz w:val="18"/>
          <w:szCs w:val="18"/>
        </w:rPr>
        <w:t>, será feita através de protocolo. Nenhuma outra forma será considerada como prova de entrega de documentos.</w:t>
      </w:r>
    </w:p>
    <w:p w14:paraId="21F9D277" w14:textId="77777777" w:rsidR="00B616E9" w:rsidRPr="00E80847" w:rsidRDefault="00B616E9" w:rsidP="00837154">
      <w:pPr>
        <w:pStyle w:val="ParagraphStyle"/>
        <w:tabs>
          <w:tab w:val="left" w:pos="4110"/>
        </w:tabs>
        <w:ind w:right="-15"/>
        <w:jc w:val="both"/>
        <w:rPr>
          <w:rFonts w:asciiTheme="minorHAnsi" w:hAnsiTheme="minorHAnsi" w:cstheme="minorHAnsi"/>
          <w:b/>
          <w:bCs/>
          <w:sz w:val="18"/>
          <w:szCs w:val="18"/>
        </w:rPr>
      </w:pPr>
    </w:p>
    <w:p w14:paraId="080BE9F0" w14:textId="6B8AD993" w:rsidR="00837154" w:rsidRPr="00E80847" w:rsidRDefault="00722BD6" w:rsidP="00837154">
      <w:pPr>
        <w:pStyle w:val="ParagraphStyle"/>
        <w:tabs>
          <w:tab w:val="left" w:pos="4110"/>
        </w:tabs>
        <w:ind w:right="-15"/>
        <w:jc w:val="both"/>
        <w:rPr>
          <w:rFonts w:asciiTheme="minorHAnsi" w:hAnsiTheme="minorHAnsi" w:cstheme="minorHAnsi"/>
          <w:b/>
          <w:bCs/>
          <w:sz w:val="18"/>
          <w:szCs w:val="18"/>
        </w:rPr>
      </w:pPr>
      <w:r>
        <w:rPr>
          <w:rFonts w:asciiTheme="minorHAnsi" w:hAnsiTheme="minorHAnsi" w:cstheme="minorHAnsi"/>
          <w:b/>
          <w:bCs/>
          <w:sz w:val="18"/>
          <w:szCs w:val="18"/>
        </w:rPr>
        <w:t xml:space="preserve">19 - </w:t>
      </w:r>
      <w:r w:rsidR="00837154" w:rsidRPr="00E80847">
        <w:rPr>
          <w:rFonts w:asciiTheme="minorHAnsi" w:hAnsiTheme="minorHAnsi" w:cstheme="minorHAnsi"/>
          <w:b/>
          <w:bCs/>
          <w:sz w:val="18"/>
          <w:szCs w:val="18"/>
        </w:rPr>
        <w:t xml:space="preserve">CLÁUSULA DÉCIMA </w:t>
      </w:r>
      <w:r w:rsidR="00B616E9" w:rsidRPr="00E80847">
        <w:rPr>
          <w:rFonts w:asciiTheme="minorHAnsi" w:hAnsiTheme="minorHAnsi" w:cstheme="minorHAnsi"/>
          <w:b/>
          <w:bCs/>
          <w:sz w:val="18"/>
          <w:szCs w:val="18"/>
        </w:rPr>
        <w:t>NONA</w:t>
      </w:r>
      <w:r w:rsidR="00837154" w:rsidRPr="00E80847">
        <w:rPr>
          <w:rFonts w:asciiTheme="minorHAnsi" w:hAnsiTheme="minorHAnsi" w:cstheme="minorHAnsi"/>
          <w:b/>
          <w:bCs/>
          <w:sz w:val="18"/>
          <w:szCs w:val="18"/>
        </w:rPr>
        <w:t>: Os Dados do Contrato–</w:t>
      </w:r>
    </w:p>
    <w:p w14:paraId="4C1A5356" w14:textId="1BF103FC" w:rsidR="00837154" w:rsidRPr="00E80847" w:rsidRDefault="00722BD6" w:rsidP="00837154">
      <w:pPr>
        <w:pStyle w:val="ParagraphStyle"/>
        <w:tabs>
          <w:tab w:val="left" w:pos="4110"/>
        </w:tabs>
        <w:ind w:right="-15"/>
        <w:jc w:val="both"/>
        <w:rPr>
          <w:rFonts w:asciiTheme="minorHAnsi" w:hAnsiTheme="minorHAnsi" w:cstheme="minorHAnsi"/>
          <w:b/>
          <w:bCs/>
          <w:sz w:val="18"/>
          <w:szCs w:val="18"/>
        </w:rPr>
      </w:pPr>
      <w:r>
        <w:rPr>
          <w:rFonts w:asciiTheme="minorHAnsi" w:hAnsiTheme="minorHAnsi" w:cstheme="minorHAnsi"/>
          <w:sz w:val="18"/>
          <w:szCs w:val="18"/>
        </w:rPr>
        <w:t xml:space="preserve">19.1 </w:t>
      </w:r>
      <w:r w:rsidR="00837154" w:rsidRPr="00E80847">
        <w:rPr>
          <w:rFonts w:asciiTheme="minorHAnsi" w:hAnsiTheme="minorHAnsi" w:cstheme="minorHAnsi"/>
          <w:sz w:val="18"/>
          <w:szCs w:val="18"/>
        </w:rPr>
        <w:t xml:space="preserve">Os dados do Contrato são decorrentes </w:t>
      </w:r>
      <w:r w:rsidR="00B616E9" w:rsidRPr="00E80847">
        <w:rPr>
          <w:rFonts w:asciiTheme="minorHAnsi" w:hAnsiTheme="minorHAnsi" w:cstheme="minorHAnsi"/>
          <w:sz w:val="18"/>
          <w:szCs w:val="18"/>
        </w:rPr>
        <w:t xml:space="preserve">da </w:t>
      </w:r>
      <w:r w:rsidR="00B616E9" w:rsidRPr="00864F0C">
        <w:rPr>
          <w:rFonts w:asciiTheme="minorHAnsi" w:hAnsiTheme="minorHAnsi" w:cstheme="minorHAnsi"/>
          <w:b/>
          <w:bCs/>
          <w:sz w:val="18"/>
          <w:szCs w:val="18"/>
        </w:rPr>
        <w:t xml:space="preserve">Dispensa </w:t>
      </w:r>
      <w:r w:rsidR="00B617CD">
        <w:rPr>
          <w:rFonts w:asciiTheme="minorHAnsi" w:hAnsiTheme="minorHAnsi" w:cstheme="minorHAnsi"/>
          <w:b/>
          <w:bCs/>
          <w:sz w:val="18"/>
          <w:szCs w:val="18"/>
        </w:rPr>
        <w:t>eletrônica</w:t>
      </w:r>
      <w:r w:rsidR="00837154" w:rsidRPr="00864F0C">
        <w:rPr>
          <w:rFonts w:asciiTheme="minorHAnsi" w:hAnsiTheme="minorHAnsi" w:cstheme="minorHAnsi"/>
          <w:b/>
          <w:bCs/>
          <w:sz w:val="18"/>
          <w:szCs w:val="18"/>
        </w:rPr>
        <w:t xml:space="preserve"> nº </w:t>
      </w:r>
      <w:r w:rsidR="00C1022B">
        <w:rPr>
          <w:rFonts w:asciiTheme="minorHAnsi" w:hAnsiTheme="minorHAnsi" w:cstheme="minorHAnsi"/>
          <w:b/>
          <w:bCs/>
          <w:sz w:val="18"/>
          <w:szCs w:val="18"/>
        </w:rPr>
        <w:t>01</w:t>
      </w:r>
      <w:r w:rsidR="00B617CD">
        <w:rPr>
          <w:rFonts w:asciiTheme="minorHAnsi" w:hAnsiTheme="minorHAnsi" w:cstheme="minorHAnsi"/>
          <w:b/>
          <w:bCs/>
          <w:sz w:val="18"/>
          <w:szCs w:val="18"/>
        </w:rPr>
        <w:t>/2024</w:t>
      </w:r>
      <w:r w:rsidR="00B616E9" w:rsidRPr="00864F0C">
        <w:rPr>
          <w:rFonts w:asciiTheme="minorHAnsi" w:hAnsiTheme="minorHAnsi" w:cstheme="minorHAnsi"/>
          <w:b/>
          <w:bCs/>
          <w:sz w:val="18"/>
          <w:szCs w:val="18"/>
        </w:rPr>
        <w:t xml:space="preserve"> - C</w:t>
      </w:r>
      <w:r w:rsidR="00837154" w:rsidRPr="00864F0C">
        <w:rPr>
          <w:rFonts w:asciiTheme="minorHAnsi" w:hAnsiTheme="minorHAnsi" w:cstheme="minorHAnsi"/>
          <w:b/>
          <w:bCs/>
          <w:sz w:val="18"/>
          <w:szCs w:val="18"/>
        </w:rPr>
        <w:t>MI.</w:t>
      </w:r>
    </w:p>
    <w:p w14:paraId="28FBD818" w14:textId="77777777" w:rsidR="00837154" w:rsidRPr="00E80847" w:rsidRDefault="00837154" w:rsidP="00837154">
      <w:pPr>
        <w:pStyle w:val="ParagraphStyle"/>
        <w:tabs>
          <w:tab w:val="left" w:pos="4110"/>
        </w:tabs>
        <w:ind w:right="-15"/>
        <w:jc w:val="both"/>
        <w:rPr>
          <w:rFonts w:asciiTheme="minorHAnsi" w:hAnsiTheme="minorHAnsi" w:cstheme="minorHAnsi"/>
          <w:sz w:val="18"/>
          <w:szCs w:val="18"/>
        </w:rPr>
      </w:pPr>
    </w:p>
    <w:p w14:paraId="609DDFFE" w14:textId="02ACF996" w:rsidR="00837154" w:rsidRPr="00E80847" w:rsidRDefault="00722BD6" w:rsidP="00837154">
      <w:pPr>
        <w:pStyle w:val="ParagraphStyle"/>
        <w:tabs>
          <w:tab w:val="left" w:pos="4110"/>
        </w:tabs>
        <w:ind w:right="-15"/>
        <w:jc w:val="both"/>
        <w:rPr>
          <w:rFonts w:asciiTheme="minorHAnsi" w:hAnsiTheme="minorHAnsi" w:cstheme="minorHAnsi"/>
          <w:b/>
          <w:bCs/>
          <w:sz w:val="18"/>
          <w:szCs w:val="18"/>
        </w:rPr>
      </w:pPr>
      <w:r>
        <w:rPr>
          <w:rFonts w:asciiTheme="minorHAnsi" w:hAnsiTheme="minorHAnsi" w:cstheme="minorHAnsi"/>
          <w:b/>
          <w:bCs/>
          <w:sz w:val="18"/>
          <w:szCs w:val="18"/>
        </w:rPr>
        <w:t xml:space="preserve">20 - </w:t>
      </w:r>
      <w:r w:rsidR="00837154" w:rsidRPr="00E80847">
        <w:rPr>
          <w:rFonts w:asciiTheme="minorHAnsi" w:hAnsiTheme="minorHAnsi" w:cstheme="minorHAnsi"/>
          <w:b/>
          <w:bCs/>
          <w:sz w:val="18"/>
          <w:szCs w:val="18"/>
        </w:rPr>
        <w:t xml:space="preserve">CLÁUSULA </w:t>
      </w:r>
      <w:r w:rsidR="00B616E9" w:rsidRPr="00E80847">
        <w:rPr>
          <w:rFonts w:asciiTheme="minorHAnsi" w:hAnsiTheme="minorHAnsi" w:cstheme="minorHAnsi"/>
          <w:b/>
          <w:bCs/>
          <w:sz w:val="18"/>
          <w:szCs w:val="18"/>
        </w:rPr>
        <w:t>VIGÉSIMA</w:t>
      </w:r>
      <w:r w:rsidR="00837154" w:rsidRPr="00E80847">
        <w:rPr>
          <w:rFonts w:asciiTheme="minorHAnsi" w:hAnsiTheme="minorHAnsi" w:cstheme="minorHAnsi"/>
          <w:b/>
          <w:bCs/>
          <w:sz w:val="18"/>
          <w:szCs w:val="18"/>
        </w:rPr>
        <w:t>: Dos Casos Omissos–</w:t>
      </w:r>
    </w:p>
    <w:p w14:paraId="23A6F3DC" w14:textId="4EF5B100" w:rsidR="00837154" w:rsidRPr="00E80847" w:rsidRDefault="00722BD6" w:rsidP="00837154">
      <w:pPr>
        <w:pStyle w:val="ParagraphStyle"/>
        <w:tabs>
          <w:tab w:val="left" w:pos="4110"/>
        </w:tabs>
        <w:ind w:right="-15"/>
        <w:jc w:val="both"/>
        <w:rPr>
          <w:rFonts w:asciiTheme="minorHAnsi" w:hAnsiTheme="minorHAnsi" w:cstheme="minorHAnsi"/>
          <w:sz w:val="18"/>
          <w:szCs w:val="18"/>
        </w:rPr>
      </w:pPr>
      <w:r>
        <w:rPr>
          <w:rFonts w:asciiTheme="minorHAnsi" w:hAnsiTheme="minorHAnsi" w:cstheme="minorHAnsi"/>
          <w:sz w:val="18"/>
          <w:szCs w:val="18"/>
        </w:rPr>
        <w:t xml:space="preserve">20.1 </w:t>
      </w:r>
      <w:r w:rsidR="00837154" w:rsidRPr="00E80847">
        <w:rPr>
          <w:rFonts w:asciiTheme="minorHAnsi" w:hAnsiTheme="minorHAnsi" w:cstheme="minorHAnsi"/>
          <w:sz w:val="18"/>
          <w:szCs w:val="18"/>
        </w:rPr>
        <w:t xml:space="preserve">Os casos omissos serão solucionados diretamente pelo pregoeiro ou autoridade competente, observados os preceitos de direito público e as disposições da Lei n° </w:t>
      </w:r>
      <w:r w:rsidR="00B617CD">
        <w:rPr>
          <w:rFonts w:asciiTheme="minorHAnsi" w:hAnsiTheme="minorHAnsi" w:cstheme="minorHAnsi"/>
          <w:sz w:val="18"/>
          <w:szCs w:val="18"/>
        </w:rPr>
        <w:t>14.133/2021</w:t>
      </w:r>
      <w:r w:rsidR="00837154" w:rsidRPr="00E80847">
        <w:rPr>
          <w:rFonts w:asciiTheme="minorHAnsi" w:hAnsiTheme="minorHAnsi" w:cstheme="minorHAnsi"/>
          <w:sz w:val="18"/>
          <w:szCs w:val="18"/>
        </w:rPr>
        <w:t>.</w:t>
      </w:r>
    </w:p>
    <w:p w14:paraId="56E5F791" w14:textId="77777777" w:rsidR="00837154" w:rsidRPr="00E80847" w:rsidRDefault="00837154" w:rsidP="00837154">
      <w:pPr>
        <w:pStyle w:val="ParagraphStyle"/>
        <w:tabs>
          <w:tab w:val="left" w:pos="4110"/>
        </w:tabs>
        <w:ind w:right="-15"/>
        <w:jc w:val="both"/>
        <w:rPr>
          <w:rFonts w:asciiTheme="minorHAnsi" w:hAnsiTheme="minorHAnsi" w:cstheme="minorHAnsi"/>
          <w:sz w:val="18"/>
          <w:szCs w:val="18"/>
        </w:rPr>
      </w:pPr>
    </w:p>
    <w:p w14:paraId="4F575BCD" w14:textId="27BE9018" w:rsidR="00837154" w:rsidRPr="00E80847" w:rsidRDefault="00722BD6" w:rsidP="00837154">
      <w:pPr>
        <w:pStyle w:val="ParagraphStyle"/>
        <w:tabs>
          <w:tab w:val="left" w:pos="4110"/>
        </w:tabs>
        <w:ind w:right="-15"/>
        <w:jc w:val="both"/>
        <w:rPr>
          <w:rFonts w:asciiTheme="minorHAnsi" w:hAnsiTheme="minorHAnsi" w:cstheme="minorHAnsi"/>
          <w:b/>
          <w:bCs/>
          <w:sz w:val="18"/>
          <w:szCs w:val="18"/>
        </w:rPr>
      </w:pPr>
      <w:r>
        <w:rPr>
          <w:rFonts w:asciiTheme="minorHAnsi" w:hAnsiTheme="minorHAnsi" w:cstheme="minorHAnsi"/>
          <w:b/>
          <w:bCs/>
          <w:caps/>
          <w:sz w:val="18"/>
          <w:szCs w:val="18"/>
        </w:rPr>
        <w:t xml:space="preserve">21 - </w:t>
      </w:r>
      <w:r w:rsidR="00837154" w:rsidRPr="00E80847">
        <w:rPr>
          <w:rFonts w:asciiTheme="minorHAnsi" w:hAnsiTheme="minorHAnsi" w:cstheme="minorHAnsi"/>
          <w:b/>
          <w:bCs/>
          <w:caps/>
          <w:sz w:val="18"/>
          <w:szCs w:val="18"/>
        </w:rPr>
        <w:t xml:space="preserve">Cláusula </w:t>
      </w:r>
      <w:r w:rsidR="00B616E9" w:rsidRPr="00E80847">
        <w:rPr>
          <w:rFonts w:asciiTheme="minorHAnsi" w:hAnsiTheme="minorHAnsi" w:cstheme="minorHAnsi"/>
          <w:b/>
          <w:bCs/>
          <w:sz w:val="18"/>
          <w:szCs w:val="18"/>
        </w:rPr>
        <w:t>VIGÉSIMA PRIMEIRA</w:t>
      </w:r>
      <w:r w:rsidR="00837154" w:rsidRPr="00E80847">
        <w:rPr>
          <w:rFonts w:asciiTheme="minorHAnsi" w:hAnsiTheme="minorHAnsi" w:cstheme="minorHAnsi"/>
          <w:sz w:val="18"/>
          <w:szCs w:val="18"/>
        </w:rPr>
        <w:t xml:space="preserve">: </w:t>
      </w:r>
      <w:r w:rsidR="00837154" w:rsidRPr="00E80847">
        <w:rPr>
          <w:rFonts w:asciiTheme="minorHAnsi" w:hAnsiTheme="minorHAnsi" w:cstheme="minorHAnsi"/>
          <w:b/>
          <w:bCs/>
          <w:sz w:val="18"/>
          <w:szCs w:val="18"/>
        </w:rPr>
        <w:t>Das decisões-</w:t>
      </w:r>
    </w:p>
    <w:p w14:paraId="6569B76A" w14:textId="13E41EE2" w:rsidR="00837154" w:rsidRPr="00E80847" w:rsidRDefault="00722BD6" w:rsidP="00837154">
      <w:pPr>
        <w:pStyle w:val="ParagraphStyle"/>
        <w:tabs>
          <w:tab w:val="left" w:pos="4110"/>
        </w:tabs>
        <w:ind w:right="-15"/>
        <w:jc w:val="both"/>
        <w:rPr>
          <w:rFonts w:asciiTheme="minorHAnsi" w:hAnsiTheme="minorHAnsi" w:cstheme="minorHAnsi"/>
          <w:sz w:val="18"/>
          <w:szCs w:val="18"/>
        </w:rPr>
      </w:pPr>
      <w:r>
        <w:rPr>
          <w:rFonts w:asciiTheme="minorHAnsi" w:hAnsiTheme="minorHAnsi" w:cstheme="minorHAnsi"/>
          <w:sz w:val="18"/>
          <w:szCs w:val="18"/>
        </w:rPr>
        <w:t xml:space="preserve">21.1 </w:t>
      </w:r>
      <w:r w:rsidR="00837154" w:rsidRPr="00E80847">
        <w:rPr>
          <w:rFonts w:asciiTheme="minorHAnsi" w:hAnsiTheme="minorHAnsi" w:cstheme="minorHAnsi"/>
          <w:sz w:val="18"/>
          <w:szCs w:val="18"/>
        </w:rPr>
        <w:t xml:space="preserve">As informações e intimações das decisões e atos administrativos decorrente da contratação, serão </w:t>
      </w:r>
      <w:r w:rsidR="00B616E9" w:rsidRPr="00E80847">
        <w:rPr>
          <w:rFonts w:asciiTheme="minorHAnsi" w:hAnsiTheme="minorHAnsi" w:cstheme="minorHAnsi"/>
          <w:sz w:val="18"/>
          <w:szCs w:val="18"/>
        </w:rPr>
        <w:t xml:space="preserve">realizadas </w:t>
      </w:r>
      <w:r w:rsidR="00837154" w:rsidRPr="00E80847">
        <w:rPr>
          <w:rFonts w:asciiTheme="minorHAnsi" w:hAnsiTheme="minorHAnsi" w:cstheme="minorHAnsi"/>
          <w:sz w:val="18"/>
          <w:szCs w:val="18"/>
        </w:rPr>
        <w:t>através de publicação no Diário Oficial do Município, conforme disposição da Lei Municipal nº 693/2014.</w:t>
      </w:r>
    </w:p>
    <w:p w14:paraId="23AE4596" w14:textId="77777777" w:rsidR="00837154" w:rsidRPr="00E80847" w:rsidRDefault="00837154" w:rsidP="00837154">
      <w:pPr>
        <w:pStyle w:val="ParagraphStyle"/>
        <w:tabs>
          <w:tab w:val="left" w:pos="4110"/>
        </w:tabs>
        <w:ind w:right="-15"/>
        <w:jc w:val="both"/>
        <w:rPr>
          <w:rFonts w:asciiTheme="minorHAnsi" w:hAnsiTheme="minorHAnsi" w:cstheme="minorHAnsi"/>
          <w:sz w:val="18"/>
          <w:szCs w:val="18"/>
        </w:rPr>
      </w:pPr>
    </w:p>
    <w:p w14:paraId="6FB04A6E" w14:textId="7BEA456E" w:rsidR="00837154" w:rsidRPr="00E80847" w:rsidRDefault="00722BD6" w:rsidP="00837154">
      <w:pPr>
        <w:pStyle w:val="ParagraphStyle"/>
        <w:tabs>
          <w:tab w:val="left" w:pos="705"/>
        </w:tabs>
        <w:spacing w:line="360" w:lineRule="auto"/>
        <w:ind w:right="-15"/>
        <w:jc w:val="both"/>
        <w:rPr>
          <w:rFonts w:asciiTheme="minorHAnsi" w:hAnsiTheme="minorHAnsi" w:cstheme="minorHAnsi"/>
          <w:b/>
          <w:bCs/>
          <w:sz w:val="18"/>
          <w:szCs w:val="18"/>
        </w:rPr>
      </w:pPr>
      <w:r>
        <w:rPr>
          <w:rFonts w:asciiTheme="minorHAnsi" w:hAnsiTheme="minorHAnsi" w:cstheme="minorHAnsi"/>
          <w:b/>
          <w:bCs/>
          <w:sz w:val="18"/>
          <w:szCs w:val="18"/>
        </w:rPr>
        <w:t xml:space="preserve">22 - </w:t>
      </w:r>
      <w:r w:rsidR="00837154" w:rsidRPr="00E80847">
        <w:rPr>
          <w:rFonts w:asciiTheme="minorHAnsi" w:hAnsiTheme="minorHAnsi" w:cstheme="minorHAnsi"/>
          <w:b/>
          <w:bCs/>
          <w:sz w:val="18"/>
          <w:szCs w:val="18"/>
        </w:rPr>
        <w:t xml:space="preserve">CLAUSULA </w:t>
      </w:r>
      <w:r w:rsidR="00B616E9" w:rsidRPr="00E80847">
        <w:rPr>
          <w:rFonts w:asciiTheme="minorHAnsi" w:hAnsiTheme="minorHAnsi" w:cstheme="minorHAnsi"/>
          <w:b/>
          <w:bCs/>
          <w:sz w:val="18"/>
          <w:szCs w:val="18"/>
        </w:rPr>
        <w:t>VIGÉSIMA SEGUNDA</w:t>
      </w:r>
      <w:r w:rsidR="00837154" w:rsidRPr="00E80847">
        <w:rPr>
          <w:rFonts w:asciiTheme="minorHAnsi" w:hAnsiTheme="minorHAnsi" w:cstheme="minorHAnsi"/>
          <w:b/>
          <w:bCs/>
          <w:sz w:val="18"/>
          <w:szCs w:val="18"/>
        </w:rPr>
        <w:t>: Da Fraude e da Corrupção</w:t>
      </w:r>
    </w:p>
    <w:p w14:paraId="59244DFA" w14:textId="1CB82DE0" w:rsidR="00837154" w:rsidRPr="00E80847" w:rsidRDefault="00722BD6" w:rsidP="00837154">
      <w:pPr>
        <w:pStyle w:val="ParagraphStyle"/>
        <w:ind w:right="-15"/>
        <w:jc w:val="both"/>
        <w:rPr>
          <w:rFonts w:asciiTheme="minorHAnsi" w:hAnsiTheme="minorHAnsi" w:cstheme="minorHAnsi"/>
          <w:sz w:val="18"/>
          <w:szCs w:val="18"/>
        </w:rPr>
      </w:pPr>
      <w:r>
        <w:rPr>
          <w:rFonts w:asciiTheme="minorHAnsi" w:hAnsiTheme="minorHAnsi" w:cstheme="minorHAnsi"/>
          <w:sz w:val="18"/>
          <w:szCs w:val="18"/>
        </w:rPr>
        <w:t xml:space="preserve">22.1 </w:t>
      </w:r>
      <w:r w:rsidR="00837154" w:rsidRPr="00E80847">
        <w:rPr>
          <w:rFonts w:asciiTheme="minorHAnsi" w:hAnsiTheme="minorHAnsi" w:cstheme="minorHAnsi"/>
          <w:sz w:val="18"/>
          <w:szCs w:val="18"/>
        </w:rPr>
        <w:t>Os licitantes devem observar e o contratado deve observar e fazer observar, por seus fornecedores e subcontratados, se admitida subcontratação, o mais alto padrão de ética durante todo o processo de licitação, de contratação e de execução do objeto contratual.</w:t>
      </w:r>
    </w:p>
    <w:p w14:paraId="60D05EF0" w14:textId="2C68EC01" w:rsidR="00837154" w:rsidRPr="00E80847" w:rsidRDefault="00722BD6" w:rsidP="00837154">
      <w:pPr>
        <w:pStyle w:val="ParagraphStyle"/>
        <w:ind w:right="-15"/>
        <w:jc w:val="both"/>
        <w:rPr>
          <w:rFonts w:asciiTheme="minorHAnsi" w:hAnsiTheme="minorHAnsi" w:cstheme="minorHAnsi"/>
          <w:sz w:val="18"/>
          <w:szCs w:val="18"/>
        </w:rPr>
      </w:pPr>
      <w:r>
        <w:rPr>
          <w:rFonts w:asciiTheme="minorHAnsi" w:hAnsiTheme="minorHAnsi" w:cstheme="minorHAnsi"/>
          <w:sz w:val="18"/>
          <w:szCs w:val="18"/>
        </w:rPr>
        <w:lastRenderedPageBreak/>
        <w:t xml:space="preserve">22.2 </w:t>
      </w:r>
      <w:r w:rsidR="00837154" w:rsidRPr="00E80847">
        <w:rPr>
          <w:rFonts w:asciiTheme="minorHAnsi" w:hAnsiTheme="minorHAnsi" w:cstheme="minorHAnsi"/>
          <w:sz w:val="18"/>
          <w:szCs w:val="18"/>
        </w:rPr>
        <w:t>Para os propósitos desta cláusula, definem-se as seguintes práticas:</w:t>
      </w:r>
    </w:p>
    <w:p w14:paraId="34D70557" w14:textId="77777777" w:rsidR="00837154" w:rsidRPr="00E80847" w:rsidRDefault="00837154" w:rsidP="00837154">
      <w:pPr>
        <w:pStyle w:val="ParagraphStyle"/>
        <w:widowControl/>
        <w:numPr>
          <w:ilvl w:val="0"/>
          <w:numId w:val="1"/>
        </w:numPr>
        <w:ind w:right="-15"/>
        <w:jc w:val="both"/>
        <w:rPr>
          <w:rFonts w:asciiTheme="minorHAnsi" w:hAnsiTheme="minorHAnsi" w:cstheme="minorHAnsi"/>
          <w:sz w:val="18"/>
          <w:szCs w:val="18"/>
        </w:rPr>
      </w:pPr>
      <w:r w:rsidRPr="00E80847">
        <w:rPr>
          <w:rFonts w:asciiTheme="minorHAnsi" w:hAnsiTheme="minorHAnsi" w:cstheme="minorHAnsi"/>
          <w:b/>
          <w:bCs/>
          <w:sz w:val="18"/>
          <w:szCs w:val="18"/>
        </w:rPr>
        <w:t>“Prática Corrupta”:</w:t>
      </w:r>
      <w:r w:rsidRPr="00E80847">
        <w:rPr>
          <w:rFonts w:asciiTheme="minorHAnsi" w:hAnsiTheme="minorHAnsi" w:cstheme="minorHAnsi"/>
          <w:sz w:val="18"/>
          <w:szCs w:val="18"/>
        </w:rPr>
        <w:t xml:space="preserve"> oferecer, dar, receber ou solicitar, direta ou indiretamente, qualquer vantagem com o objetivo de influenciar a ação de servidor público no processo de licitação ou na execução de contrato;</w:t>
      </w:r>
    </w:p>
    <w:p w14:paraId="37F4A084" w14:textId="77777777" w:rsidR="00837154" w:rsidRPr="00E80847" w:rsidRDefault="00837154" w:rsidP="00837154">
      <w:pPr>
        <w:pStyle w:val="ParagraphStyle"/>
        <w:widowControl/>
        <w:numPr>
          <w:ilvl w:val="0"/>
          <w:numId w:val="1"/>
        </w:numPr>
        <w:ind w:right="-15"/>
        <w:jc w:val="both"/>
        <w:rPr>
          <w:rFonts w:asciiTheme="minorHAnsi" w:hAnsiTheme="minorHAnsi" w:cstheme="minorHAnsi"/>
          <w:sz w:val="18"/>
          <w:szCs w:val="18"/>
        </w:rPr>
      </w:pPr>
      <w:r w:rsidRPr="00E80847">
        <w:rPr>
          <w:rFonts w:asciiTheme="minorHAnsi" w:hAnsiTheme="minorHAnsi" w:cstheme="minorHAnsi"/>
          <w:b/>
          <w:bCs/>
          <w:sz w:val="18"/>
          <w:szCs w:val="18"/>
        </w:rPr>
        <w:t>“Prática Fraudulenta”:</w:t>
      </w:r>
      <w:r w:rsidRPr="00E80847">
        <w:rPr>
          <w:rFonts w:asciiTheme="minorHAnsi" w:hAnsiTheme="minorHAnsi" w:cstheme="minorHAnsi"/>
          <w:sz w:val="18"/>
          <w:szCs w:val="18"/>
        </w:rPr>
        <w:t xml:space="preserve"> a falsificação ou omissão dos fatos, com o objetivo de influenciar o processo de licitação ou de execução de contrato;</w:t>
      </w:r>
    </w:p>
    <w:p w14:paraId="3EBEAD7D" w14:textId="77777777" w:rsidR="00837154" w:rsidRPr="00E80847" w:rsidRDefault="00837154" w:rsidP="00837154">
      <w:pPr>
        <w:pStyle w:val="ParagraphStyle"/>
        <w:widowControl/>
        <w:numPr>
          <w:ilvl w:val="0"/>
          <w:numId w:val="1"/>
        </w:numPr>
        <w:ind w:right="-15"/>
        <w:jc w:val="both"/>
        <w:rPr>
          <w:rFonts w:asciiTheme="minorHAnsi" w:hAnsiTheme="minorHAnsi" w:cstheme="minorHAnsi"/>
          <w:sz w:val="18"/>
          <w:szCs w:val="18"/>
        </w:rPr>
      </w:pPr>
      <w:r w:rsidRPr="00E80847">
        <w:rPr>
          <w:rFonts w:asciiTheme="minorHAnsi" w:hAnsiTheme="minorHAnsi" w:cstheme="minorHAnsi"/>
          <w:b/>
          <w:bCs/>
          <w:sz w:val="18"/>
          <w:szCs w:val="18"/>
        </w:rPr>
        <w:t>“Prática Colusiva”:</w:t>
      </w:r>
      <w:r w:rsidRPr="00E80847">
        <w:rPr>
          <w:rFonts w:asciiTheme="minorHAnsi" w:hAnsiTheme="minorHAnsi" w:cstheme="minorHAnsi"/>
          <w:sz w:val="18"/>
          <w:szCs w:val="18"/>
        </w:rPr>
        <w:t xml:space="preserve"> esquematizar ou estabelecer um acordo entre dois ou mais licitantes, com ou sem o conhecimento de representantes ou prepostos do órgão licitador, visando estabelecer preços em níveis artificiais e não-competitivos;</w:t>
      </w:r>
    </w:p>
    <w:p w14:paraId="34125D77" w14:textId="1308E2CC" w:rsidR="00837154" w:rsidRPr="00E80847" w:rsidRDefault="00837154" w:rsidP="00837154">
      <w:pPr>
        <w:pStyle w:val="ParagraphStyle"/>
        <w:widowControl/>
        <w:numPr>
          <w:ilvl w:val="0"/>
          <w:numId w:val="1"/>
        </w:numPr>
        <w:ind w:right="-15"/>
        <w:jc w:val="both"/>
        <w:rPr>
          <w:rFonts w:asciiTheme="minorHAnsi" w:hAnsiTheme="minorHAnsi" w:cstheme="minorHAnsi"/>
          <w:sz w:val="18"/>
          <w:szCs w:val="18"/>
        </w:rPr>
      </w:pPr>
      <w:r w:rsidRPr="00E80847">
        <w:rPr>
          <w:rFonts w:asciiTheme="minorHAnsi" w:hAnsiTheme="minorHAnsi" w:cstheme="minorHAnsi"/>
          <w:b/>
          <w:bCs/>
          <w:sz w:val="18"/>
          <w:szCs w:val="18"/>
        </w:rPr>
        <w:t>“Prática Coercitiva”:</w:t>
      </w:r>
      <w:r w:rsidRPr="00E80847">
        <w:rPr>
          <w:rFonts w:asciiTheme="minorHAnsi" w:hAnsiTheme="minorHAnsi" w:cstheme="minorHAnsi"/>
          <w:sz w:val="18"/>
          <w:szCs w:val="18"/>
        </w:rPr>
        <w:t xml:space="preserve"> causar </w:t>
      </w:r>
      <w:r w:rsidR="00C1022B" w:rsidRPr="00E80847">
        <w:rPr>
          <w:rFonts w:asciiTheme="minorHAnsi" w:hAnsiTheme="minorHAnsi" w:cstheme="minorHAnsi"/>
          <w:sz w:val="18"/>
          <w:szCs w:val="18"/>
        </w:rPr>
        <w:t>danos</w:t>
      </w:r>
      <w:r w:rsidRPr="00E80847">
        <w:rPr>
          <w:rFonts w:asciiTheme="minorHAnsi" w:hAnsiTheme="minorHAnsi" w:cstheme="minorHAnsi"/>
          <w:sz w:val="18"/>
          <w:szCs w:val="18"/>
        </w:rPr>
        <w:t xml:space="preserve"> ou ameaçar causar dano, direta ou indiretamente, às pessoas ou sua propriedade, visando influenciar sua participação em um processo licitatório ou afetar a execução do contrato.</w:t>
      </w:r>
    </w:p>
    <w:p w14:paraId="3F987BE4" w14:textId="77777777" w:rsidR="00837154" w:rsidRPr="00E80847" w:rsidRDefault="00837154" w:rsidP="00837154">
      <w:pPr>
        <w:pStyle w:val="ParagraphStyle"/>
        <w:widowControl/>
        <w:numPr>
          <w:ilvl w:val="0"/>
          <w:numId w:val="1"/>
        </w:numPr>
        <w:ind w:right="-15"/>
        <w:jc w:val="both"/>
        <w:rPr>
          <w:rFonts w:asciiTheme="minorHAnsi" w:hAnsiTheme="minorHAnsi" w:cstheme="minorHAnsi"/>
          <w:sz w:val="18"/>
          <w:szCs w:val="18"/>
        </w:rPr>
      </w:pPr>
      <w:r w:rsidRPr="00E80847">
        <w:rPr>
          <w:rFonts w:asciiTheme="minorHAnsi" w:hAnsiTheme="minorHAnsi" w:cstheme="minorHAnsi"/>
          <w:b/>
          <w:bCs/>
          <w:sz w:val="18"/>
          <w:szCs w:val="18"/>
        </w:rPr>
        <w:t>“Prática Obstrutiva”:</w:t>
      </w:r>
      <w:r w:rsidRPr="00E80847">
        <w:rPr>
          <w:rFonts w:asciiTheme="minorHAnsi" w:hAnsiTheme="minorHAnsi" w:cstheme="minorHAnsi"/>
          <w:sz w:val="18"/>
          <w:szCs w:val="18"/>
        </w:rPr>
        <w:t xml:space="preserve"> (i) destruir, falsificar, alterar ou ocultar provas em inspeções ou fazer declarações falsas aos representantes do organismo financeiro multilateral, com o objetivo de impedir materialmente a apuração de alegações de prática prevista, deste Edital; (</w:t>
      </w:r>
      <w:proofErr w:type="spellStart"/>
      <w:r w:rsidRPr="00E80847">
        <w:rPr>
          <w:rFonts w:asciiTheme="minorHAnsi" w:hAnsiTheme="minorHAnsi" w:cstheme="minorHAnsi"/>
          <w:sz w:val="18"/>
          <w:szCs w:val="18"/>
        </w:rPr>
        <w:t>ii</w:t>
      </w:r>
      <w:proofErr w:type="spellEnd"/>
      <w:r w:rsidRPr="00E80847">
        <w:rPr>
          <w:rFonts w:asciiTheme="minorHAnsi" w:hAnsiTheme="minorHAnsi" w:cstheme="minorHAnsi"/>
          <w:sz w:val="18"/>
          <w:szCs w:val="18"/>
        </w:rPr>
        <w:t>) atos cuja intenção seja impedir materialmente o exercício do direito de o organismo financeiro multilateral promover inspeção.</w:t>
      </w:r>
    </w:p>
    <w:p w14:paraId="57D5B59D" w14:textId="77777777" w:rsidR="00837154" w:rsidRPr="00E80847" w:rsidRDefault="00837154" w:rsidP="00837154">
      <w:pPr>
        <w:pStyle w:val="ParagraphStyle"/>
        <w:widowControl/>
        <w:ind w:left="720" w:right="-15"/>
        <w:jc w:val="both"/>
        <w:rPr>
          <w:rFonts w:asciiTheme="minorHAnsi" w:hAnsiTheme="minorHAnsi" w:cstheme="minorHAnsi"/>
          <w:sz w:val="18"/>
          <w:szCs w:val="18"/>
        </w:rPr>
      </w:pPr>
    </w:p>
    <w:p w14:paraId="3CA5356E" w14:textId="2E3EBCC2" w:rsidR="00837154" w:rsidRPr="00E80847" w:rsidRDefault="00722BD6" w:rsidP="00837154">
      <w:pPr>
        <w:pStyle w:val="ParagraphStyle"/>
        <w:ind w:right="-15"/>
        <w:jc w:val="both"/>
        <w:rPr>
          <w:rFonts w:asciiTheme="minorHAnsi" w:hAnsiTheme="minorHAnsi" w:cstheme="minorHAnsi"/>
          <w:sz w:val="18"/>
          <w:szCs w:val="18"/>
        </w:rPr>
      </w:pPr>
      <w:r>
        <w:rPr>
          <w:rFonts w:asciiTheme="minorHAnsi" w:hAnsiTheme="minorHAnsi" w:cstheme="minorHAnsi"/>
          <w:sz w:val="18"/>
          <w:szCs w:val="18"/>
        </w:rPr>
        <w:t xml:space="preserve">22.3 </w:t>
      </w:r>
      <w:r w:rsidR="00837154" w:rsidRPr="00E80847">
        <w:rPr>
          <w:rFonts w:asciiTheme="minorHAnsi" w:hAnsiTheme="minorHAnsi" w:cstheme="minorHAnsi"/>
          <w:sz w:val="18"/>
          <w:szCs w:val="18"/>
        </w:rPr>
        <w:t>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 organismo.</w:t>
      </w:r>
    </w:p>
    <w:p w14:paraId="28FF9E4B" w14:textId="15820B76" w:rsidR="00837154" w:rsidRPr="00E80847" w:rsidRDefault="00722BD6" w:rsidP="00837154">
      <w:pPr>
        <w:pStyle w:val="ParagraphStyle"/>
        <w:ind w:right="-15"/>
        <w:jc w:val="both"/>
        <w:rPr>
          <w:rFonts w:asciiTheme="minorHAnsi" w:hAnsiTheme="minorHAnsi" w:cstheme="minorHAnsi"/>
          <w:sz w:val="18"/>
          <w:szCs w:val="18"/>
        </w:rPr>
      </w:pPr>
      <w:r>
        <w:rPr>
          <w:rFonts w:asciiTheme="minorHAnsi" w:hAnsiTheme="minorHAnsi" w:cstheme="minorHAnsi"/>
          <w:sz w:val="18"/>
          <w:szCs w:val="18"/>
        </w:rPr>
        <w:t xml:space="preserve">22.4 </w:t>
      </w:r>
      <w:r w:rsidR="00837154" w:rsidRPr="00E80847">
        <w:rPr>
          <w:rFonts w:asciiTheme="minorHAnsi" w:hAnsiTheme="minorHAnsi" w:cstheme="minorHAnsi"/>
          <w:sz w:val="18"/>
          <w:szCs w:val="18"/>
        </w:rPr>
        <w:t>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p w14:paraId="71687B36" w14:textId="4DC7AAEA" w:rsidR="00837154" w:rsidRPr="00E80847" w:rsidRDefault="00722BD6" w:rsidP="00837154">
      <w:pPr>
        <w:pStyle w:val="ParagraphStyle"/>
        <w:ind w:right="-15"/>
        <w:jc w:val="both"/>
        <w:rPr>
          <w:rFonts w:asciiTheme="minorHAnsi" w:hAnsiTheme="minorHAnsi" w:cstheme="minorHAnsi"/>
          <w:sz w:val="18"/>
          <w:szCs w:val="18"/>
        </w:rPr>
      </w:pPr>
      <w:r>
        <w:rPr>
          <w:rFonts w:asciiTheme="minorHAnsi" w:hAnsiTheme="minorHAnsi" w:cstheme="minorHAnsi"/>
          <w:sz w:val="18"/>
          <w:szCs w:val="18"/>
        </w:rPr>
        <w:t xml:space="preserve">22.5 </w:t>
      </w:r>
      <w:r w:rsidR="00837154" w:rsidRPr="00E80847">
        <w:rPr>
          <w:rFonts w:asciiTheme="minorHAnsi" w:hAnsiTheme="minorHAnsi" w:cstheme="minorHAnsi"/>
          <w:sz w:val="18"/>
          <w:szCs w:val="18"/>
        </w:rPr>
        <w:t>Ao contratante, garantida a prévia defesa, aplicará as sanções administrativas pertinentes, previstas na Lei nº 8.666, de 21 de junho de 1993, se comprovar o envolvimento de representante da empresa ou da pessoa física contratada em práticas corruptas, fraudulentas, conluiadas ou coercitivas, no decorrer da licitação ou na execução do contrato financiado por organismo financeiro multilateral, sem prejuízo das demais medidas administrativas, criminais e cíveis.</w:t>
      </w:r>
    </w:p>
    <w:p w14:paraId="504BA9E6" w14:textId="77777777" w:rsidR="00837154" w:rsidRPr="00E80847" w:rsidRDefault="00837154" w:rsidP="00837154">
      <w:pPr>
        <w:pStyle w:val="ParagraphStyle"/>
        <w:tabs>
          <w:tab w:val="left" w:pos="4110"/>
        </w:tabs>
        <w:ind w:right="-15"/>
        <w:jc w:val="both"/>
        <w:rPr>
          <w:rFonts w:asciiTheme="minorHAnsi" w:hAnsiTheme="minorHAnsi" w:cstheme="minorHAnsi"/>
          <w:sz w:val="18"/>
          <w:szCs w:val="18"/>
        </w:rPr>
      </w:pPr>
    </w:p>
    <w:p w14:paraId="01C1A9F6" w14:textId="5BE0A2EC" w:rsidR="00837154" w:rsidRPr="00E80847" w:rsidRDefault="00722BD6" w:rsidP="00837154">
      <w:pPr>
        <w:pStyle w:val="ParagraphStyle"/>
        <w:tabs>
          <w:tab w:val="left" w:pos="4110"/>
        </w:tabs>
        <w:ind w:right="-15"/>
        <w:jc w:val="both"/>
        <w:rPr>
          <w:rFonts w:asciiTheme="minorHAnsi" w:hAnsiTheme="minorHAnsi" w:cstheme="minorHAnsi"/>
          <w:b/>
          <w:bCs/>
          <w:sz w:val="18"/>
          <w:szCs w:val="18"/>
        </w:rPr>
      </w:pPr>
      <w:r>
        <w:rPr>
          <w:rFonts w:asciiTheme="minorHAnsi" w:hAnsiTheme="minorHAnsi" w:cstheme="minorHAnsi"/>
          <w:b/>
          <w:bCs/>
          <w:sz w:val="18"/>
          <w:szCs w:val="18"/>
        </w:rPr>
        <w:t xml:space="preserve">23 - </w:t>
      </w:r>
      <w:r w:rsidR="00837154" w:rsidRPr="00E80847">
        <w:rPr>
          <w:rFonts w:asciiTheme="minorHAnsi" w:hAnsiTheme="minorHAnsi" w:cstheme="minorHAnsi"/>
          <w:b/>
          <w:bCs/>
          <w:sz w:val="18"/>
          <w:szCs w:val="18"/>
        </w:rPr>
        <w:t xml:space="preserve">CLÁUSULA </w:t>
      </w:r>
      <w:r w:rsidR="00B616E9" w:rsidRPr="00E80847">
        <w:rPr>
          <w:rFonts w:asciiTheme="minorHAnsi" w:hAnsiTheme="minorHAnsi" w:cstheme="minorHAnsi"/>
          <w:b/>
          <w:bCs/>
          <w:sz w:val="18"/>
          <w:szCs w:val="18"/>
        </w:rPr>
        <w:t>VIGÉSIMA TERCEIRA</w:t>
      </w:r>
      <w:r w:rsidR="00837154" w:rsidRPr="00E80847">
        <w:rPr>
          <w:rFonts w:asciiTheme="minorHAnsi" w:hAnsiTheme="minorHAnsi" w:cstheme="minorHAnsi"/>
          <w:b/>
          <w:bCs/>
          <w:sz w:val="18"/>
          <w:szCs w:val="18"/>
        </w:rPr>
        <w:t xml:space="preserve"> Foro–</w:t>
      </w:r>
    </w:p>
    <w:p w14:paraId="7DA1E7D4" w14:textId="77777777" w:rsidR="00DA72F7" w:rsidRPr="00E80847" w:rsidRDefault="00DA72F7" w:rsidP="00837154">
      <w:pPr>
        <w:pStyle w:val="ParagraphStyle"/>
        <w:tabs>
          <w:tab w:val="left" w:pos="4110"/>
        </w:tabs>
        <w:ind w:right="-15"/>
        <w:jc w:val="both"/>
        <w:rPr>
          <w:rFonts w:asciiTheme="minorHAnsi" w:hAnsiTheme="minorHAnsi" w:cstheme="minorHAnsi"/>
          <w:sz w:val="18"/>
          <w:szCs w:val="18"/>
        </w:rPr>
      </w:pPr>
      <w:r w:rsidRPr="00E80847">
        <w:rPr>
          <w:rFonts w:asciiTheme="minorHAnsi" w:hAnsiTheme="minorHAnsi" w:cstheme="minorHAnsi"/>
          <w:sz w:val="18"/>
          <w:szCs w:val="18"/>
        </w:rPr>
        <w:t xml:space="preserve">23.1 - As partes contratuais ficam obrigadas a responder pelo cumprimento deste termo, perante o Foro da Comarca do Município de Ibaiti, Estado do Paraná, não obstante qualquer mudança de domicílio da CONTRATADA que, em razão disso, é obrigada a manter um representante com plenos poderes para receber notificação, citação inicial e outras medidas em direito permitidas. </w:t>
      </w:r>
    </w:p>
    <w:p w14:paraId="4747A954" w14:textId="77777777" w:rsidR="00DA72F7" w:rsidRPr="00E80847" w:rsidRDefault="00DA72F7" w:rsidP="00837154">
      <w:pPr>
        <w:pStyle w:val="ParagraphStyle"/>
        <w:tabs>
          <w:tab w:val="left" w:pos="4110"/>
        </w:tabs>
        <w:ind w:right="-15"/>
        <w:jc w:val="both"/>
        <w:rPr>
          <w:rFonts w:asciiTheme="minorHAnsi" w:hAnsiTheme="minorHAnsi" w:cstheme="minorHAnsi"/>
          <w:sz w:val="18"/>
          <w:szCs w:val="18"/>
        </w:rPr>
      </w:pPr>
    </w:p>
    <w:p w14:paraId="2337C8EB" w14:textId="483160A5" w:rsidR="00DA72F7" w:rsidRPr="00E80847" w:rsidRDefault="00722BD6" w:rsidP="00837154">
      <w:pPr>
        <w:pStyle w:val="ParagraphStyle"/>
        <w:tabs>
          <w:tab w:val="left" w:pos="4110"/>
        </w:tabs>
        <w:ind w:right="-15"/>
        <w:jc w:val="both"/>
        <w:rPr>
          <w:rFonts w:asciiTheme="minorHAnsi" w:hAnsiTheme="minorHAnsi" w:cstheme="minorHAnsi"/>
          <w:sz w:val="18"/>
          <w:szCs w:val="18"/>
        </w:rPr>
      </w:pPr>
      <w:r>
        <w:rPr>
          <w:rFonts w:asciiTheme="minorHAnsi" w:hAnsiTheme="minorHAnsi" w:cstheme="minorHAnsi"/>
          <w:sz w:val="18"/>
          <w:szCs w:val="18"/>
        </w:rPr>
        <w:t>23.2</w:t>
      </w:r>
      <w:r w:rsidR="00DA72F7" w:rsidRPr="00E80847">
        <w:rPr>
          <w:rFonts w:asciiTheme="minorHAnsi" w:hAnsiTheme="minorHAnsi" w:cstheme="minorHAnsi"/>
          <w:sz w:val="18"/>
          <w:szCs w:val="18"/>
        </w:rPr>
        <w:t xml:space="preserve"> - Justas e contratadas firmam as partes este instrumento, em 3 (três) vias de igual teor, com as testemunhas presentes ao ato, a fim de que produza seus efeitos legais. </w:t>
      </w:r>
    </w:p>
    <w:p w14:paraId="2E23AB33" w14:textId="77777777" w:rsidR="00DA72F7" w:rsidRPr="00E80847" w:rsidRDefault="00DA72F7" w:rsidP="00837154">
      <w:pPr>
        <w:pStyle w:val="ParagraphStyle"/>
        <w:tabs>
          <w:tab w:val="left" w:pos="4110"/>
        </w:tabs>
        <w:ind w:right="-15"/>
        <w:jc w:val="both"/>
        <w:rPr>
          <w:rFonts w:asciiTheme="minorHAnsi" w:hAnsiTheme="minorHAnsi" w:cstheme="minorHAnsi"/>
          <w:sz w:val="18"/>
          <w:szCs w:val="18"/>
        </w:rPr>
      </w:pPr>
    </w:p>
    <w:p w14:paraId="296B967A" w14:textId="5BE5B635" w:rsidR="00837154" w:rsidRDefault="00837154" w:rsidP="00837154">
      <w:pPr>
        <w:pStyle w:val="ParagraphStyle"/>
        <w:tabs>
          <w:tab w:val="left" w:pos="4110"/>
        </w:tabs>
        <w:ind w:right="-15"/>
        <w:jc w:val="right"/>
        <w:rPr>
          <w:rFonts w:asciiTheme="minorHAnsi" w:hAnsiTheme="minorHAnsi" w:cstheme="minorHAnsi"/>
          <w:sz w:val="18"/>
          <w:szCs w:val="18"/>
        </w:rPr>
      </w:pPr>
      <w:r w:rsidRPr="00864F0C">
        <w:rPr>
          <w:rFonts w:asciiTheme="minorHAnsi" w:hAnsiTheme="minorHAnsi" w:cstheme="minorHAnsi"/>
          <w:sz w:val="18"/>
          <w:szCs w:val="18"/>
        </w:rPr>
        <w:t>Ibaiti,</w:t>
      </w:r>
      <w:r w:rsidR="00864F0C">
        <w:rPr>
          <w:rFonts w:asciiTheme="minorHAnsi" w:hAnsiTheme="minorHAnsi" w:cstheme="minorHAnsi"/>
          <w:sz w:val="18"/>
          <w:szCs w:val="18"/>
        </w:rPr>
        <w:t xml:space="preserve"> </w:t>
      </w:r>
      <w:r w:rsidR="00C1022B">
        <w:rPr>
          <w:rFonts w:asciiTheme="minorHAnsi" w:hAnsiTheme="minorHAnsi" w:cstheme="minorHAnsi"/>
          <w:sz w:val="18"/>
          <w:szCs w:val="18"/>
        </w:rPr>
        <w:t>04</w:t>
      </w:r>
      <w:r w:rsidR="0060151D">
        <w:rPr>
          <w:rFonts w:asciiTheme="minorHAnsi" w:hAnsiTheme="minorHAnsi" w:cstheme="minorHAnsi"/>
          <w:sz w:val="18"/>
          <w:szCs w:val="18"/>
        </w:rPr>
        <w:t xml:space="preserve"> de </w:t>
      </w:r>
      <w:r w:rsidR="00C1022B">
        <w:rPr>
          <w:rFonts w:asciiTheme="minorHAnsi" w:hAnsiTheme="minorHAnsi" w:cstheme="minorHAnsi"/>
          <w:sz w:val="18"/>
          <w:szCs w:val="18"/>
        </w:rPr>
        <w:t>março</w:t>
      </w:r>
      <w:r w:rsidR="00154A34">
        <w:rPr>
          <w:rFonts w:asciiTheme="minorHAnsi" w:hAnsiTheme="minorHAnsi" w:cstheme="minorHAnsi"/>
          <w:sz w:val="18"/>
          <w:szCs w:val="18"/>
        </w:rPr>
        <w:t xml:space="preserve"> de 202</w:t>
      </w:r>
      <w:r w:rsidR="00B617CD">
        <w:rPr>
          <w:rFonts w:asciiTheme="minorHAnsi" w:hAnsiTheme="minorHAnsi" w:cstheme="minorHAnsi"/>
          <w:sz w:val="18"/>
          <w:szCs w:val="18"/>
        </w:rPr>
        <w:t>4</w:t>
      </w:r>
      <w:r w:rsidRPr="00864F0C">
        <w:rPr>
          <w:rFonts w:asciiTheme="minorHAnsi" w:hAnsiTheme="minorHAnsi" w:cstheme="minorHAnsi"/>
          <w:sz w:val="18"/>
          <w:szCs w:val="18"/>
        </w:rPr>
        <w:t>.</w:t>
      </w:r>
    </w:p>
    <w:p w14:paraId="1F787CB8" w14:textId="77777777" w:rsidR="00731E56" w:rsidRDefault="00731E56" w:rsidP="00837154">
      <w:pPr>
        <w:pStyle w:val="ParagraphStyle"/>
        <w:tabs>
          <w:tab w:val="left" w:pos="4110"/>
        </w:tabs>
        <w:ind w:right="-15"/>
        <w:jc w:val="right"/>
        <w:rPr>
          <w:rFonts w:asciiTheme="minorHAnsi" w:hAnsiTheme="minorHAnsi" w:cstheme="minorHAnsi"/>
          <w:sz w:val="18"/>
          <w:szCs w:val="18"/>
        </w:rPr>
      </w:pPr>
    </w:p>
    <w:p w14:paraId="6C5573BC" w14:textId="77777777" w:rsidR="00731E56" w:rsidRDefault="00731E56" w:rsidP="00837154">
      <w:pPr>
        <w:pStyle w:val="ParagraphStyle"/>
        <w:tabs>
          <w:tab w:val="left" w:pos="4110"/>
        </w:tabs>
        <w:ind w:right="-15"/>
        <w:jc w:val="right"/>
        <w:rPr>
          <w:rFonts w:asciiTheme="minorHAnsi" w:hAnsiTheme="minorHAnsi" w:cstheme="minorHAnsi"/>
          <w:sz w:val="18"/>
          <w:szCs w:val="18"/>
        </w:rPr>
      </w:pPr>
    </w:p>
    <w:p w14:paraId="2545EBC9" w14:textId="77777777" w:rsidR="00731E56" w:rsidRPr="00E80847" w:rsidRDefault="00731E56" w:rsidP="00837154">
      <w:pPr>
        <w:pStyle w:val="ParagraphStyle"/>
        <w:tabs>
          <w:tab w:val="left" w:pos="4110"/>
        </w:tabs>
        <w:ind w:right="-15"/>
        <w:jc w:val="right"/>
        <w:rPr>
          <w:rFonts w:asciiTheme="minorHAnsi" w:hAnsiTheme="minorHAnsi" w:cstheme="minorHAnsi"/>
          <w:sz w:val="18"/>
          <w:szCs w:val="18"/>
        </w:rPr>
      </w:pPr>
    </w:p>
    <w:p w14:paraId="0673347F" w14:textId="77777777" w:rsidR="00864F0C" w:rsidRDefault="00864F0C" w:rsidP="00864F0C">
      <w:pPr>
        <w:pStyle w:val="ParagraphStyle"/>
        <w:tabs>
          <w:tab w:val="left" w:pos="345"/>
          <w:tab w:val="left" w:pos="4110"/>
        </w:tabs>
        <w:ind w:right="-15"/>
        <w:rPr>
          <w:rFonts w:asciiTheme="minorHAnsi" w:hAnsiTheme="minorHAnsi" w:cstheme="minorHAnsi"/>
          <w:sz w:val="18"/>
          <w:szCs w:val="18"/>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864F0C" w14:paraId="3E9C72C0" w14:textId="77777777" w:rsidTr="00731E56">
        <w:trPr>
          <w:trHeight w:val="546"/>
        </w:trPr>
        <w:tc>
          <w:tcPr>
            <w:tcW w:w="4247" w:type="dxa"/>
          </w:tcPr>
          <w:p w14:paraId="0CB1A1A4" w14:textId="741F5918" w:rsidR="00864F0C" w:rsidRPr="00E80847" w:rsidRDefault="00154A34" w:rsidP="00864F0C">
            <w:pPr>
              <w:pStyle w:val="Corpodetexto"/>
              <w:jc w:val="center"/>
              <w:rPr>
                <w:rFonts w:asciiTheme="minorHAnsi" w:hAnsiTheme="minorHAnsi" w:cstheme="minorHAnsi"/>
                <w:b/>
                <w:sz w:val="18"/>
                <w:szCs w:val="18"/>
              </w:rPr>
            </w:pPr>
            <w:r>
              <w:rPr>
                <w:rFonts w:asciiTheme="minorHAnsi" w:hAnsiTheme="minorHAnsi" w:cstheme="minorHAnsi"/>
                <w:b/>
                <w:sz w:val="18"/>
                <w:szCs w:val="18"/>
              </w:rPr>
              <w:t>ANDRÉ ZANINETI DE MATOS</w:t>
            </w:r>
          </w:p>
          <w:p w14:paraId="1592B838" w14:textId="77777777" w:rsidR="00864F0C" w:rsidRPr="00E80847" w:rsidRDefault="00864F0C" w:rsidP="00864F0C">
            <w:pPr>
              <w:pStyle w:val="Corpodetexto"/>
              <w:tabs>
                <w:tab w:val="center" w:pos="1276"/>
                <w:tab w:val="center" w:pos="7088"/>
              </w:tabs>
              <w:jc w:val="center"/>
              <w:rPr>
                <w:rFonts w:asciiTheme="minorHAnsi" w:hAnsiTheme="minorHAnsi" w:cstheme="minorHAnsi"/>
                <w:b/>
                <w:sz w:val="18"/>
                <w:szCs w:val="18"/>
              </w:rPr>
            </w:pPr>
            <w:r w:rsidRPr="00E80847">
              <w:rPr>
                <w:rFonts w:asciiTheme="minorHAnsi" w:hAnsiTheme="minorHAnsi" w:cstheme="minorHAnsi"/>
                <w:b/>
                <w:sz w:val="18"/>
                <w:szCs w:val="18"/>
              </w:rPr>
              <w:t>PRESIDENTE DA CÂMARA</w:t>
            </w:r>
          </w:p>
          <w:p w14:paraId="38B1F331" w14:textId="77777777" w:rsidR="00864F0C" w:rsidRDefault="00864F0C" w:rsidP="00864F0C">
            <w:pPr>
              <w:pStyle w:val="ParagraphStyle"/>
              <w:tabs>
                <w:tab w:val="left" w:pos="345"/>
                <w:tab w:val="left" w:pos="4110"/>
              </w:tabs>
              <w:ind w:right="-15"/>
              <w:jc w:val="center"/>
              <w:rPr>
                <w:rFonts w:asciiTheme="minorHAnsi" w:hAnsiTheme="minorHAnsi" w:cstheme="minorHAnsi"/>
                <w:sz w:val="18"/>
                <w:szCs w:val="18"/>
              </w:rPr>
            </w:pPr>
            <w:r w:rsidRPr="00E80847">
              <w:rPr>
                <w:rFonts w:asciiTheme="minorHAnsi" w:hAnsiTheme="minorHAnsi" w:cstheme="minorHAnsi"/>
                <w:b/>
                <w:sz w:val="18"/>
                <w:szCs w:val="18"/>
              </w:rPr>
              <w:t>CONTRATANTE</w:t>
            </w:r>
          </w:p>
        </w:tc>
        <w:tc>
          <w:tcPr>
            <w:tcW w:w="4247" w:type="dxa"/>
          </w:tcPr>
          <w:p w14:paraId="6670B162" w14:textId="363DB6D6" w:rsidR="00C1022B" w:rsidRPr="00C1022B" w:rsidRDefault="00C1022B" w:rsidP="00864F0C">
            <w:pPr>
              <w:pStyle w:val="Corpodetexto"/>
              <w:tabs>
                <w:tab w:val="center" w:pos="4253"/>
              </w:tabs>
              <w:jc w:val="center"/>
              <w:rPr>
                <w:b/>
                <w:bCs/>
                <w:sz w:val="18"/>
                <w:szCs w:val="18"/>
              </w:rPr>
            </w:pPr>
            <w:r w:rsidRPr="00C1022B">
              <w:rPr>
                <w:b/>
                <w:bCs/>
                <w:sz w:val="18"/>
                <w:szCs w:val="18"/>
              </w:rPr>
              <w:t>CLAYTON FERREIRA 00850137900</w:t>
            </w:r>
          </w:p>
          <w:p w14:paraId="21A67FD7" w14:textId="1348AF10" w:rsidR="00864F0C" w:rsidRPr="00C1022B" w:rsidRDefault="00864F0C" w:rsidP="00864F0C">
            <w:pPr>
              <w:pStyle w:val="Corpodetexto"/>
              <w:tabs>
                <w:tab w:val="center" w:pos="4253"/>
              </w:tabs>
              <w:jc w:val="center"/>
              <w:rPr>
                <w:rFonts w:asciiTheme="minorHAnsi" w:hAnsiTheme="minorHAnsi" w:cstheme="minorHAnsi"/>
                <w:b/>
                <w:bCs/>
                <w:sz w:val="18"/>
                <w:szCs w:val="18"/>
              </w:rPr>
            </w:pPr>
            <w:r w:rsidRPr="00C1022B">
              <w:rPr>
                <w:rFonts w:asciiTheme="minorHAnsi" w:hAnsiTheme="minorHAnsi" w:cstheme="minorHAnsi"/>
                <w:b/>
                <w:bCs/>
                <w:sz w:val="18"/>
                <w:szCs w:val="18"/>
              </w:rPr>
              <w:t>CONTRATADA</w:t>
            </w:r>
          </w:p>
          <w:p w14:paraId="0B8313D4" w14:textId="77777777" w:rsidR="00864F0C" w:rsidRPr="00C1022B" w:rsidRDefault="00864F0C" w:rsidP="00864F0C">
            <w:pPr>
              <w:pStyle w:val="ParagraphStyle"/>
              <w:tabs>
                <w:tab w:val="left" w:pos="345"/>
                <w:tab w:val="left" w:pos="4110"/>
              </w:tabs>
              <w:ind w:right="-15"/>
              <w:rPr>
                <w:rFonts w:asciiTheme="minorHAnsi" w:hAnsiTheme="minorHAnsi" w:cstheme="minorHAnsi"/>
                <w:b/>
                <w:bCs/>
                <w:sz w:val="18"/>
                <w:szCs w:val="18"/>
              </w:rPr>
            </w:pPr>
          </w:p>
        </w:tc>
      </w:tr>
      <w:tr w:rsidR="00864F0C" w14:paraId="264C0D2D" w14:textId="77777777" w:rsidTr="00731E56">
        <w:tc>
          <w:tcPr>
            <w:tcW w:w="8494" w:type="dxa"/>
            <w:gridSpan w:val="2"/>
          </w:tcPr>
          <w:p w14:paraId="12EAF536" w14:textId="77777777" w:rsidR="00864F0C" w:rsidRPr="00E80847" w:rsidRDefault="00864F0C" w:rsidP="00864F0C">
            <w:pPr>
              <w:pStyle w:val="Corpodetexto"/>
              <w:tabs>
                <w:tab w:val="center" w:pos="4253"/>
              </w:tabs>
              <w:jc w:val="center"/>
              <w:rPr>
                <w:rFonts w:asciiTheme="minorHAnsi" w:hAnsiTheme="minorHAnsi" w:cstheme="minorHAnsi"/>
                <w:b/>
                <w:sz w:val="18"/>
                <w:szCs w:val="18"/>
              </w:rPr>
            </w:pPr>
            <w:r w:rsidRPr="00E80847">
              <w:rPr>
                <w:rFonts w:asciiTheme="minorHAnsi" w:hAnsiTheme="minorHAnsi" w:cstheme="minorHAnsi"/>
                <w:b/>
                <w:sz w:val="18"/>
                <w:szCs w:val="18"/>
              </w:rPr>
              <w:t>CRISTIANE VITORIO GONÇALVES</w:t>
            </w:r>
          </w:p>
          <w:p w14:paraId="5ACDDAB4" w14:textId="77777777" w:rsidR="00864F0C" w:rsidRPr="00C075B5" w:rsidRDefault="00864F0C" w:rsidP="00C075B5">
            <w:pPr>
              <w:pStyle w:val="Corpodetexto"/>
              <w:tabs>
                <w:tab w:val="center" w:pos="4253"/>
              </w:tabs>
              <w:jc w:val="center"/>
              <w:rPr>
                <w:rFonts w:asciiTheme="minorHAnsi" w:hAnsiTheme="minorHAnsi" w:cstheme="minorHAnsi"/>
                <w:b/>
                <w:sz w:val="18"/>
                <w:szCs w:val="18"/>
              </w:rPr>
            </w:pPr>
            <w:r w:rsidRPr="00E80847">
              <w:rPr>
                <w:rFonts w:asciiTheme="minorHAnsi" w:hAnsiTheme="minorHAnsi" w:cstheme="minorHAnsi"/>
                <w:b/>
                <w:sz w:val="18"/>
                <w:szCs w:val="18"/>
              </w:rPr>
              <w:t>ADVOGADA DA CÂMARA MUNICIPAL DE IBAITI</w:t>
            </w:r>
          </w:p>
        </w:tc>
      </w:tr>
      <w:tr w:rsidR="00864F0C" w14:paraId="5FC0EB40" w14:textId="77777777" w:rsidTr="00731E56">
        <w:tc>
          <w:tcPr>
            <w:tcW w:w="4247" w:type="dxa"/>
          </w:tcPr>
          <w:p w14:paraId="4EA22C65" w14:textId="77777777" w:rsidR="00864F0C" w:rsidRPr="00E80847" w:rsidRDefault="00864F0C" w:rsidP="00864F0C">
            <w:pPr>
              <w:autoSpaceDE w:val="0"/>
              <w:autoSpaceDN w:val="0"/>
              <w:adjustRightInd w:val="0"/>
              <w:ind w:left="142" w:firstLine="38"/>
              <w:jc w:val="both"/>
              <w:rPr>
                <w:rFonts w:cstheme="minorHAnsi"/>
                <w:b/>
                <w:bCs/>
                <w:sz w:val="18"/>
                <w:szCs w:val="18"/>
              </w:rPr>
            </w:pPr>
            <w:r w:rsidRPr="00E80847">
              <w:rPr>
                <w:rFonts w:cstheme="minorHAnsi"/>
                <w:b/>
                <w:bCs/>
                <w:sz w:val="18"/>
                <w:szCs w:val="18"/>
              </w:rPr>
              <w:t>TESTEMUNHAS:</w:t>
            </w:r>
          </w:p>
          <w:p w14:paraId="3E8E0F9C" w14:textId="77777777" w:rsidR="00864F0C" w:rsidRPr="00E80847" w:rsidRDefault="00864F0C" w:rsidP="00864F0C">
            <w:pPr>
              <w:autoSpaceDE w:val="0"/>
              <w:autoSpaceDN w:val="0"/>
              <w:adjustRightInd w:val="0"/>
              <w:ind w:left="142" w:firstLine="38"/>
              <w:jc w:val="both"/>
              <w:rPr>
                <w:rFonts w:cstheme="minorHAnsi"/>
                <w:sz w:val="18"/>
                <w:szCs w:val="18"/>
              </w:rPr>
            </w:pPr>
            <w:r w:rsidRPr="00E80847">
              <w:rPr>
                <w:rFonts w:cstheme="minorHAnsi"/>
                <w:sz w:val="18"/>
                <w:szCs w:val="18"/>
              </w:rPr>
              <w:t>1) _______________________________________</w:t>
            </w:r>
          </w:p>
          <w:p w14:paraId="6AF9A33E" w14:textId="77777777" w:rsidR="00864F0C" w:rsidRPr="00E80847" w:rsidRDefault="00864F0C" w:rsidP="00864F0C">
            <w:pPr>
              <w:autoSpaceDE w:val="0"/>
              <w:autoSpaceDN w:val="0"/>
              <w:adjustRightInd w:val="0"/>
              <w:ind w:left="142" w:firstLine="38"/>
              <w:jc w:val="both"/>
              <w:rPr>
                <w:rFonts w:cstheme="minorHAnsi"/>
                <w:sz w:val="18"/>
                <w:szCs w:val="18"/>
              </w:rPr>
            </w:pPr>
            <w:r w:rsidRPr="00E80847">
              <w:rPr>
                <w:rFonts w:cstheme="minorHAnsi"/>
                <w:sz w:val="18"/>
                <w:szCs w:val="18"/>
              </w:rPr>
              <w:lastRenderedPageBreak/>
              <w:t>Nome: CARLOS EDUARDO DE OLIVEIRA</w:t>
            </w:r>
          </w:p>
          <w:p w14:paraId="05F87DFC" w14:textId="77777777" w:rsidR="00864F0C" w:rsidRDefault="00864F0C" w:rsidP="00C075B5">
            <w:pPr>
              <w:autoSpaceDE w:val="0"/>
              <w:autoSpaceDN w:val="0"/>
              <w:adjustRightInd w:val="0"/>
              <w:ind w:left="142" w:firstLine="38"/>
              <w:jc w:val="both"/>
              <w:rPr>
                <w:rFonts w:cstheme="minorHAnsi"/>
                <w:sz w:val="18"/>
                <w:szCs w:val="18"/>
              </w:rPr>
            </w:pPr>
            <w:r w:rsidRPr="00E80847">
              <w:rPr>
                <w:rFonts w:cstheme="minorHAnsi"/>
                <w:sz w:val="18"/>
                <w:szCs w:val="18"/>
              </w:rPr>
              <w:t xml:space="preserve">CPF: </w:t>
            </w:r>
            <w:r w:rsidR="00525256">
              <w:rPr>
                <w:rFonts w:cstheme="minorHAnsi"/>
                <w:sz w:val="18"/>
                <w:szCs w:val="18"/>
              </w:rPr>
              <w:t>038.936.789-30</w:t>
            </w:r>
          </w:p>
        </w:tc>
        <w:tc>
          <w:tcPr>
            <w:tcW w:w="4247" w:type="dxa"/>
            <w:vMerge w:val="restart"/>
          </w:tcPr>
          <w:p w14:paraId="2905D4C9" w14:textId="77777777" w:rsidR="00864F0C" w:rsidRDefault="00864F0C" w:rsidP="00864F0C">
            <w:pPr>
              <w:pStyle w:val="ParagraphStyle"/>
              <w:tabs>
                <w:tab w:val="left" w:pos="345"/>
                <w:tab w:val="left" w:pos="4110"/>
              </w:tabs>
              <w:ind w:right="-15"/>
              <w:rPr>
                <w:rFonts w:asciiTheme="minorHAnsi" w:hAnsiTheme="minorHAnsi" w:cstheme="minorHAnsi"/>
                <w:sz w:val="18"/>
                <w:szCs w:val="18"/>
              </w:rPr>
            </w:pPr>
            <w:bookmarkStart w:id="1" w:name="_GoBack"/>
            <w:bookmarkEnd w:id="1"/>
          </w:p>
        </w:tc>
      </w:tr>
      <w:tr w:rsidR="00864F0C" w14:paraId="006031AB" w14:textId="77777777" w:rsidTr="00731E56">
        <w:trPr>
          <w:trHeight w:val="655"/>
        </w:trPr>
        <w:tc>
          <w:tcPr>
            <w:tcW w:w="4247" w:type="dxa"/>
          </w:tcPr>
          <w:p w14:paraId="070DD3FD" w14:textId="77777777" w:rsidR="00864F0C" w:rsidRPr="00E80847" w:rsidRDefault="00864F0C" w:rsidP="00864F0C">
            <w:pPr>
              <w:autoSpaceDE w:val="0"/>
              <w:autoSpaceDN w:val="0"/>
              <w:adjustRightInd w:val="0"/>
              <w:ind w:left="142" w:firstLine="38"/>
              <w:jc w:val="both"/>
              <w:rPr>
                <w:rFonts w:cstheme="minorHAnsi"/>
                <w:sz w:val="18"/>
                <w:szCs w:val="18"/>
              </w:rPr>
            </w:pPr>
            <w:r w:rsidRPr="00E80847">
              <w:rPr>
                <w:rFonts w:cstheme="minorHAnsi"/>
                <w:sz w:val="18"/>
                <w:szCs w:val="18"/>
              </w:rPr>
              <w:t>2) __________________________________</w:t>
            </w:r>
          </w:p>
          <w:p w14:paraId="388A4D4E" w14:textId="77777777" w:rsidR="00864F0C" w:rsidRPr="00E80847" w:rsidRDefault="00864F0C" w:rsidP="00864F0C">
            <w:pPr>
              <w:autoSpaceDE w:val="0"/>
              <w:autoSpaceDN w:val="0"/>
              <w:adjustRightInd w:val="0"/>
              <w:ind w:left="142" w:firstLine="38"/>
              <w:jc w:val="both"/>
              <w:rPr>
                <w:rFonts w:cstheme="minorHAnsi"/>
                <w:sz w:val="18"/>
                <w:szCs w:val="18"/>
              </w:rPr>
            </w:pPr>
            <w:r w:rsidRPr="00E80847">
              <w:rPr>
                <w:rFonts w:cstheme="minorHAnsi"/>
                <w:sz w:val="18"/>
                <w:szCs w:val="18"/>
              </w:rPr>
              <w:t>Nome: RAFAELA DUTRA NEVES DA SILVA</w:t>
            </w:r>
          </w:p>
          <w:p w14:paraId="2CC46C40" w14:textId="77777777" w:rsidR="00864F0C" w:rsidRPr="00E80847" w:rsidRDefault="00864F0C" w:rsidP="00864F0C">
            <w:pPr>
              <w:autoSpaceDE w:val="0"/>
              <w:autoSpaceDN w:val="0"/>
              <w:adjustRightInd w:val="0"/>
              <w:ind w:left="142" w:firstLine="38"/>
              <w:jc w:val="both"/>
              <w:rPr>
                <w:rFonts w:cstheme="minorHAnsi"/>
                <w:b/>
                <w:bCs/>
                <w:sz w:val="18"/>
                <w:szCs w:val="18"/>
              </w:rPr>
            </w:pPr>
            <w:r w:rsidRPr="00E80847">
              <w:rPr>
                <w:rFonts w:cstheme="minorHAnsi"/>
                <w:sz w:val="18"/>
                <w:szCs w:val="18"/>
              </w:rPr>
              <w:t>CPF: 046.761.749-00</w:t>
            </w:r>
          </w:p>
        </w:tc>
        <w:tc>
          <w:tcPr>
            <w:tcW w:w="4247" w:type="dxa"/>
            <w:vMerge/>
          </w:tcPr>
          <w:p w14:paraId="06798E99" w14:textId="77777777" w:rsidR="00864F0C" w:rsidRDefault="00864F0C" w:rsidP="00864F0C">
            <w:pPr>
              <w:pStyle w:val="ParagraphStyle"/>
              <w:tabs>
                <w:tab w:val="left" w:pos="345"/>
                <w:tab w:val="left" w:pos="4110"/>
              </w:tabs>
              <w:ind w:right="-15"/>
              <w:rPr>
                <w:rFonts w:asciiTheme="minorHAnsi" w:hAnsiTheme="minorHAnsi" w:cstheme="minorHAnsi"/>
                <w:sz w:val="18"/>
                <w:szCs w:val="18"/>
              </w:rPr>
            </w:pPr>
          </w:p>
        </w:tc>
      </w:tr>
    </w:tbl>
    <w:p w14:paraId="055E1570" w14:textId="77777777" w:rsidR="00407D41" w:rsidRPr="00407D41" w:rsidRDefault="00864F0C" w:rsidP="00731E56">
      <w:pPr>
        <w:pStyle w:val="ParagraphStyle"/>
        <w:tabs>
          <w:tab w:val="left" w:pos="345"/>
          <w:tab w:val="left" w:pos="6750"/>
        </w:tabs>
        <w:ind w:right="-15"/>
      </w:pPr>
      <w:r>
        <w:rPr>
          <w:rFonts w:asciiTheme="minorHAnsi" w:hAnsiTheme="minorHAnsi" w:cstheme="minorHAnsi"/>
          <w:sz w:val="18"/>
          <w:szCs w:val="18"/>
        </w:rPr>
        <w:tab/>
      </w:r>
      <w:r w:rsidR="00731E56">
        <w:rPr>
          <w:rFonts w:asciiTheme="minorHAnsi" w:hAnsiTheme="minorHAnsi" w:cstheme="minorHAnsi"/>
          <w:sz w:val="18"/>
          <w:szCs w:val="18"/>
        </w:rPr>
        <w:tab/>
      </w:r>
      <w:bookmarkEnd w:id="0"/>
    </w:p>
    <w:sectPr w:rsidR="00407D41" w:rsidRPr="00407D41" w:rsidSect="00407D41">
      <w:headerReference w:type="default" r:id="rId7"/>
      <w:footerReference w:type="default" r:id="rId8"/>
      <w:pgSz w:w="11906" w:h="16838"/>
      <w:pgMar w:top="1417" w:right="1701" w:bottom="1417" w:left="1701" w:header="708" w:footer="5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05A66D" w14:textId="77777777" w:rsidR="00393F16" w:rsidRDefault="00393F16" w:rsidP="004B2197">
      <w:pPr>
        <w:spacing w:after="0" w:line="240" w:lineRule="auto"/>
      </w:pPr>
      <w:r>
        <w:separator/>
      </w:r>
    </w:p>
  </w:endnote>
  <w:endnote w:type="continuationSeparator" w:id="0">
    <w:p w14:paraId="4A8C5967" w14:textId="77777777" w:rsidR="00393F16" w:rsidRDefault="00393F16" w:rsidP="004B2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F67D6" w14:textId="77777777" w:rsidR="004B2197" w:rsidRDefault="00C075B5" w:rsidP="004B2197">
    <w:pPr>
      <w:pStyle w:val="Cabealho"/>
      <w:jc w:val="center"/>
    </w:pPr>
    <w:r>
      <w:rPr>
        <w:rFonts w:ascii="Arial" w:hAnsi="Arial" w:cs="Arial"/>
        <w:b/>
        <w:bCs/>
        <w:sz w:val="38"/>
      </w:rPr>
      <w:t>__</w:t>
    </w:r>
    <w:r w:rsidR="004B2197">
      <w:rPr>
        <w:rFonts w:ascii="Arial" w:hAnsi="Arial" w:cs="Arial"/>
        <w:b/>
        <w:bCs/>
        <w:sz w:val="38"/>
      </w:rPr>
      <w:t>______________________________________</w:t>
    </w:r>
  </w:p>
  <w:p w14:paraId="043F8C02" w14:textId="77777777" w:rsidR="004B2197" w:rsidRDefault="004B2197" w:rsidP="004B2197">
    <w:pPr>
      <w:pStyle w:val="ParagraphStyle"/>
      <w:widowControl/>
      <w:jc w:val="both"/>
      <w:rPr>
        <w:b/>
        <w:bCs/>
        <w:iCs/>
        <w:sz w:val="18"/>
        <w:szCs w:val="18"/>
      </w:rPr>
    </w:pPr>
  </w:p>
  <w:p w14:paraId="14EAE798" w14:textId="7CC51BA3" w:rsidR="004B2197" w:rsidRPr="00DE7DCE" w:rsidRDefault="004B2197" w:rsidP="004B2197">
    <w:pPr>
      <w:pStyle w:val="ParagraphStyle"/>
      <w:widowControl/>
      <w:jc w:val="both"/>
      <w:rPr>
        <w:b/>
        <w:bCs/>
        <w:sz w:val="18"/>
        <w:szCs w:val="18"/>
      </w:rPr>
    </w:pPr>
    <w:r>
      <w:rPr>
        <w:b/>
        <w:bCs/>
        <w:iCs/>
        <w:sz w:val="18"/>
        <w:szCs w:val="18"/>
      </w:rPr>
      <w:t xml:space="preserve">Referente </w:t>
    </w:r>
    <w:r w:rsidRPr="00DE7DCE">
      <w:rPr>
        <w:b/>
        <w:bCs/>
        <w:iCs/>
        <w:sz w:val="18"/>
        <w:szCs w:val="18"/>
      </w:rPr>
      <w:t>Contrato Administrativo</w:t>
    </w:r>
    <w:r>
      <w:rPr>
        <w:b/>
        <w:bCs/>
        <w:iCs/>
        <w:sz w:val="18"/>
        <w:szCs w:val="18"/>
      </w:rPr>
      <w:t xml:space="preserve"> decorrente </w:t>
    </w:r>
    <w:r w:rsidR="001C0EF4">
      <w:rPr>
        <w:b/>
        <w:bCs/>
        <w:iCs/>
        <w:sz w:val="18"/>
        <w:szCs w:val="18"/>
      </w:rPr>
      <w:t xml:space="preserve">da </w:t>
    </w:r>
    <w:r w:rsidR="00864F0C">
      <w:rPr>
        <w:b/>
        <w:bCs/>
        <w:iCs/>
        <w:sz w:val="18"/>
        <w:szCs w:val="18"/>
      </w:rPr>
      <w:t xml:space="preserve">Dispensa </w:t>
    </w:r>
    <w:r w:rsidR="00864F0C" w:rsidRPr="00DE7DCE">
      <w:rPr>
        <w:b/>
        <w:bCs/>
        <w:iCs/>
        <w:sz w:val="18"/>
        <w:szCs w:val="18"/>
      </w:rPr>
      <w:t>Nº</w:t>
    </w:r>
    <w:r w:rsidR="00137767">
      <w:rPr>
        <w:b/>
        <w:bCs/>
        <w:sz w:val="18"/>
        <w:szCs w:val="18"/>
      </w:rPr>
      <w:t xml:space="preserve"> </w:t>
    </w:r>
    <w:r w:rsidR="00C1022B">
      <w:rPr>
        <w:b/>
        <w:bCs/>
        <w:sz w:val="18"/>
        <w:szCs w:val="18"/>
      </w:rPr>
      <w:t>01</w:t>
    </w:r>
    <w:r w:rsidR="00154A34">
      <w:rPr>
        <w:b/>
        <w:bCs/>
        <w:sz w:val="18"/>
        <w:szCs w:val="18"/>
      </w:rPr>
      <w:t>/202</w:t>
    </w:r>
    <w:r w:rsidR="00B063F3">
      <w:rPr>
        <w:b/>
        <w:bCs/>
        <w:sz w:val="18"/>
        <w:szCs w:val="18"/>
      </w:rPr>
      <w:t>4</w:t>
    </w:r>
    <w:r w:rsidRPr="00DE7DCE">
      <w:rPr>
        <w:b/>
        <w:bCs/>
        <w:sz w:val="18"/>
        <w:szCs w:val="18"/>
      </w:rPr>
      <w:t xml:space="preserve"> – Contrato Nº</w:t>
    </w:r>
    <w:r w:rsidR="00137767">
      <w:rPr>
        <w:b/>
        <w:bCs/>
        <w:sz w:val="18"/>
        <w:szCs w:val="18"/>
      </w:rPr>
      <w:t xml:space="preserve"> </w:t>
    </w:r>
    <w:r w:rsidR="00C1022B">
      <w:rPr>
        <w:b/>
        <w:bCs/>
        <w:sz w:val="18"/>
        <w:szCs w:val="18"/>
      </w:rPr>
      <w:t>01</w:t>
    </w:r>
    <w:r w:rsidR="00154A34">
      <w:rPr>
        <w:b/>
        <w:bCs/>
        <w:sz w:val="18"/>
        <w:szCs w:val="18"/>
      </w:rPr>
      <w:t>/202</w:t>
    </w:r>
    <w:r w:rsidR="00B063F3">
      <w:rPr>
        <w:b/>
        <w:bCs/>
        <w:sz w:val="18"/>
        <w:szCs w:val="18"/>
      </w:rPr>
      <w:t>4</w:t>
    </w:r>
  </w:p>
  <w:p w14:paraId="12C374E8" w14:textId="77777777" w:rsidR="004B2197" w:rsidRPr="00DE7DCE" w:rsidRDefault="004B2197" w:rsidP="004B2197">
    <w:pPr>
      <w:pStyle w:val="Rodap"/>
      <w:jc w:val="both"/>
      <w:rPr>
        <w:sz w:val="18"/>
        <w:szCs w:val="18"/>
      </w:rPr>
    </w:pPr>
  </w:p>
  <w:p w14:paraId="6F68B515" w14:textId="77777777" w:rsidR="004B2197" w:rsidRPr="00DE7DCE" w:rsidRDefault="004B2197" w:rsidP="004B2197">
    <w:pPr>
      <w:pStyle w:val="Rodap"/>
      <w:jc w:val="both"/>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3C6636" w14:textId="77777777" w:rsidR="00393F16" w:rsidRDefault="00393F16" w:rsidP="004B2197">
      <w:pPr>
        <w:spacing w:after="0" w:line="240" w:lineRule="auto"/>
      </w:pPr>
      <w:r>
        <w:separator/>
      </w:r>
    </w:p>
  </w:footnote>
  <w:footnote w:type="continuationSeparator" w:id="0">
    <w:p w14:paraId="184D42CC" w14:textId="77777777" w:rsidR="00393F16" w:rsidRDefault="00393F16" w:rsidP="004B21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FD9CE" w14:textId="77777777" w:rsidR="004B2197" w:rsidRDefault="00393F16" w:rsidP="004B2197">
    <w:pPr>
      <w:pStyle w:val="Cabealho"/>
      <w:jc w:val="center"/>
      <w:rPr>
        <w:rFonts w:ascii="Arial" w:hAnsi="Arial" w:cs="Arial"/>
        <w:b/>
        <w:bCs/>
        <w:sz w:val="40"/>
        <w:szCs w:val="40"/>
      </w:rPr>
    </w:pPr>
    <w:r>
      <w:rPr>
        <w:rFonts w:ascii="Times New Roman" w:hAnsi="Times New Roman"/>
        <w:sz w:val="24"/>
        <w:szCs w:val="24"/>
      </w:rPr>
      <w:object w:dxaOrig="1440" w:dyaOrig="1440" w14:anchorId="108FBA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2.25pt;margin-top:-1.25pt;width:74.8pt;height:79.35pt;z-index:251659264">
          <v:imagedata r:id="rId1" o:title=""/>
          <w10:wrap type="square"/>
        </v:shape>
        <o:OLEObject Type="Embed" ProgID="PBrush" ShapeID="_x0000_s2049" DrawAspect="Content" ObjectID="_1771052606" r:id="rId2"/>
      </w:object>
    </w:r>
    <w:r w:rsidR="004B2197">
      <w:rPr>
        <w:rFonts w:ascii="Arial" w:hAnsi="Arial" w:cs="Arial"/>
        <w:b/>
        <w:bCs/>
        <w:sz w:val="38"/>
      </w:rPr>
      <w:t xml:space="preserve">     </w:t>
    </w:r>
    <w:r w:rsidR="004B2197">
      <w:rPr>
        <w:rFonts w:ascii="Arial" w:hAnsi="Arial" w:cs="Arial"/>
        <w:b/>
        <w:bCs/>
        <w:sz w:val="40"/>
        <w:szCs w:val="40"/>
      </w:rPr>
      <w:t>CÂMARA MUNICIPAL DE IBAITI</w:t>
    </w:r>
  </w:p>
  <w:p w14:paraId="17037D1E" w14:textId="77777777" w:rsidR="004B2197" w:rsidRDefault="004B2197" w:rsidP="004B2197">
    <w:pPr>
      <w:pStyle w:val="Cabealho"/>
      <w:jc w:val="center"/>
      <w:rPr>
        <w:rFonts w:ascii="Arial" w:hAnsi="Arial" w:cs="Arial"/>
        <w:b/>
        <w:color w:val="000000"/>
        <w:sz w:val="26"/>
      </w:rPr>
    </w:pPr>
    <w:r>
      <w:rPr>
        <w:rFonts w:ascii="Arial" w:hAnsi="Arial" w:cs="Arial"/>
        <w:b/>
        <w:color w:val="000000"/>
        <w:sz w:val="26"/>
      </w:rPr>
      <w:t>ESTADO DO PARANA</w:t>
    </w:r>
  </w:p>
  <w:p w14:paraId="7BE3B419" w14:textId="77777777" w:rsidR="004B2197" w:rsidRDefault="004B2197" w:rsidP="004B2197">
    <w:pPr>
      <w:pStyle w:val="Cabealho"/>
      <w:jc w:val="center"/>
      <w:rPr>
        <w:rFonts w:ascii="Arial" w:hAnsi="Arial" w:cs="Arial"/>
        <w:b/>
        <w:color w:val="000000"/>
        <w:sz w:val="26"/>
      </w:rPr>
    </w:pPr>
    <w:r>
      <w:rPr>
        <w:rFonts w:ascii="Arial" w:hAnsi="Arial" w:cs="Arial"/>
        <w:b/>
        <w:color w:val="000000"/>
        <w:sz w:val="26"/>
      </w:rPr>
      <w:t>IBAITI A RAINHA DAS COLINAS</w:t>
    </w:r>
  </w:p>
  <w:p w14:paraId="698118DE" w14:textId="77777777" w:rsidR="004B2197" w:rsidRDefault="004B2197" w:rsidP="004B2197">
    <w:pPr>
      <w:pStyle w:val="Cabealho"/>
      <w:jc w:val="center"/>
    </w:pPr>
    <w:r>
      <w:rPr>
        <w:rFonts w:ascii="Arial" w:hAnsi="Arial" w:cs="Arial"/>
        <w:b/>
        <w:bCs/>
        <w:sz w:val="38"/>
      </w:rPr>
      <w:t>_______________________________________</w:t>
    </w:r>
  </w:p>
  <w:p w14:paraId="18A3EB2C" w14:textId="77777777" w:rsidR="004B2197" w:rsidRDefault="004B2197" w:rsidP="004B219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644D34"/>
    <w:multiLevelType w:val="hybridMultilevel"/>
    <w:tmpl w:val="38D21F3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F7307C2"/>
    <w:multiLevelType w:val="hybridMultilevel"/>
    <w:tmpl w:val="907C513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3D410AA"/>
    <w:multiLevelType w:val="hybridMultilevel"/>
    <w:tmpl w:val="BD3672B0"/>
    <w:lvl w:ilvl="0" w:tplc="04160013">
      <w:start w:val="1"/>
      <w:numFmt w:val="upperRoman"/>
      <w:lvlText w:val="%1."/>
      <w:lvlJc w:val="right"/>
      <w:pPr>
        <w:ind w:left="720" w:hanging="360"/>
      </w:pPr>
    </w:lvl>
    <w:lvl w:ilvl="1" w:tplc="38E864C8">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06FA00B"/>
    <w:multiLevelType w:val="multilevel"/>
    <w:tmpl w:val="3A1F099B"/>
    <w:lvl w:ilvl="0">
      <w:start w:val="1"/>
      <w:numFmt w:val="lowerLetter"/>
      <w:lvlText w:val="%1)"/>
      <w:lvlJc w:val="left"/>
      <w:pPr>
        <w:tabs>
          <w:tab w:val="num" w:pos="720"/>
        </w:tabs>
        <w:ind w:left="72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 w15:restartNumberingAfterBreak="0">
    <w:nsid w:val="6669059F"/>
    <w:multiLevelType w:val="hybridMultilevel"/>
    <w:tmpl w:val="83921A7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154"/>
    <w:rsid w:val="00020781"/>
    <w:rsid w:val="00030942"/>
    <w:rsid w:val="000769B8"/>
    <w:rsid w:val="000A212C"/>
    <w:rsid w:val="000A4131"/>
    <w:rsid w:val="0010159A"/>
    <w:rsid w:val="001210B0"/>
    <w:rsid w:val="00137767"/>
    <w:rsid w:val="00154A34"/>
    <w:rsid w:val="001858D4"/>
    <w:rsid w:val="001B100C"/>
    <w:rsid w:val="001C0EF4"/>
    <w:rsid w:val="00205363"/>
    <w:rsid w:val="00253E83"/>
    <w:rsid w:val="00286765"/>
    <w:rsid w:val="00290E5C"/>
    <w:rsid w:val="002D124F"/>
    <w:rsid w:val="002D479D"/>
    <w:rsid w:val="003433FA"/>
    <w:rsid w:val="0034655F"/>
    <w:rsid w:val="00393F16"/>
    <w:rsid w:val="003A6D36"/>
    <w:rsid w:val="003B46B7"/>
    <w:rsid w:val="003D0C7C"/>
    <w:rsid w:val="003D73E6"/>
    <w:rsid w:val="003F0D0B"/>
    <w:rsid w:val="00407D41"/>
    <w:rsid w:val="004140B3"/>
    <w:rsid w:val="0045551B"/>
    <w:rsid w:val="004B2197"/>
    <w:rsid w:val="004B36E7"/>
    <w:rsid w:val="004C5A48"/>
    <w:rsid w:val="00525256"/>
    <w:rsid w:val="005346D7"/>
    <w:rsid w:val="00584DE3"/>
    <w:rsid w:val="005A7B83"/>
    <w:rsid w:val="005D42D5"/>
    <w:rsid w:val="0060151D"/>
    <w:rsid w:val="006075DC"/>
    <w:rsid w:val="006D1378"/>
    <w:rsid w:val="00722BD6"/>
    <w:rsid w:val="00731E56"/>
    <w:rsid w:val="007A41B6"/>
    <w:rsid w:val="007D310F"/>
    <w:rsid w:val="00836E0A"/>
    <w:rsid w:val="00837154"/>
    <w:rsid w:val="00842096"/>
    <w:rsid w:val="00864F0C"/>
    <w:rsid w:val="00897F40"/>
    <w:rsid w:val="008A132A"/>
    <w:rsid w:val="00940DF0"/>
    <w:rsid w:val="009A10E4"/>
    <w:rsid w:val="009B03F2"/>
    <w:rsid w:val="009B77EF"/>
    <w:rsid w:val="009E1385"/>
    <w:rsid w:val="00AC5157"/>
    <w:rsid w:val="00B063F3"/>
    <w:rsid w:val="00B16FD5"/>
    <w:rsid w:val="00B2058A"/>
    <w:rsid w:val="00B302DF"/>
    <w:rsid w:val="00B53161"/>
    <w:rsid w:val="00B616E9"/>
    <w:rsid w:val="00B617CD"/>
    <w:rsid w:val="00B77F0C"/>
    <w:rsid w:val="00B86CD9"/>
    <w:rsid w:val="00B95361"/>
    <w:rsid w:val="00C075B5"/>
    <w:rsid w:val="00C1022B"/>
    <w:rsid w:val="00CD4EA2"/>
    <w:rsid w:val="00CE23E1"/>
    <w:rsid w:val="00D14170"/>
    <w:rsid w:val="00DA72F7"/>
    <w:rsid w:val="00DB41AC"/>
    <w:rsid w:val="00E06211"/>
    <w:rsid w:val="00E374CA"/>
    <w:rsid w:val="00E40556"/>
    <w:rsid w:val="00E80847"/>
    <w:rsid w:val="00E87457"/>
    <w:rsid w:val="00EB3C02"/>
    <w:rsid w:val="00EC12D5"/>
    <w:rsid w:val="00EE6E94"/>
    <w:rsid w:val="00F10BCF"/>
    <w:rsid w:val="00F45DE5"/>
    <w:rsid w:val="00F85A59"/>
    <w:rsid w:val="00FB6719"/>
    <w:rsid w:val="00FE45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DB78B17"/>
  <w15:chartTrackingRefBased/>
  <w15:docId w15:val="{3FF14356-05CC-4313-9000-8F1B533DA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154"/>
    <w:rPr>
      <w:rFonts w:eastAsiaTheme="minorEastAsia" w:cs="Times New Roman"/>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Style">
    <w:name w:val="Paragraph Style"/>
    <w:rsid w:val="00837154"/>
    <w:pPr>
      <w:widowControl w:val="0"/>
      <w:autoSpaceDE w:val="0"/>
      <w:autoSpaceDN w:val="0"/>
      <w:adjustRightInd w:val="0"/>
      <w:spacing w:after="0" w:line="240" w:lineRule="auto"/>
    </w:pPr>
    <w:rPr>
      <w:rFonts w:ascii="Arial" w:eastAsiaTheme="minorEastAsia" w:hAnsi="Arial" w:cs="Arial"/>
      <w:sz w:val="24"/>
      <w:szCs w:val="24"/>
      <w:lang w:eastAsia="pt-BR"/>
    </w:rPr>
  </w:style>
  <w:style w:type="paragraph" w:customStyle="1" w:styleId="Centered">
    <w:name w:val="Centered"/>
    <w:uiPriority w:val="99"/>
    <w:rsid w:val="00837154"/>
    <w:pPr>
      <w:widowControl w:val="0"/>
      <w:autoSpaceDE w:val="0"/>
      <w:autoSpaceDN w:val="0"/>
      <w:adjustRightInd w:val="0"/>
      <w:spacing w:after="0" w:line="240" w:lineRule="auto"/>
      <w:jc w:val="center"/>
    </w:pPr>
    <w:rPr>
      <w:rFonts w:ascii="Arial" w:eastAsiaTheme="minorEastAsia" w:hAnsi="Arial" w:cs="Arial"/>
      <w:sz w:val="24"/>
      <w:szCs w:val="24"/>
      <w:lang w:eastAsia="pt-BR"/>
    </w:rPr>
  </w:style>
  <w:style w:type="paragraph" w:styleId="Corpodetexto">
    <w:name w:val="Body Text"/>
    <w:basedOn w:val="Normal"/>
    <w:link w:val="CorpodetextoChar"/>
    <w:rsid w:val="00837154"/>
    <w:pPr>
      <w:spacing w:after="0" w:line="240" w:lineRule="auto"/>
      <w:jc w:val="both"/>
    </w:pPr>
    <w:rPr>
      <w:rFonts w:ascii="Times New Roman" w:eastAsia="Times New Roman" w:hAnsi="Times New Roman"/>
      <w:sz w:val="24"/>
      <w:szCs w:val="20"/>
    </w:rPr>
  </w:style>
  <w:style w:type="character" w:customStyle="1" w:styleId="CorpodetextoChar">
    <w:name w:val="Corpo de texto Char"/>
    <w:basedOn w:val="Fontepargpadro"/>
    <w:link w:val="Corpodetexto"/>
    <w:rsid w:val="00837154"/>
    <w:rPr>
      <w:rFonts w:ascii="Times New Roman" w:eastAsia="Times New Roman" w:hAnsi="Times New Roman" w:cs="Times New Roman"/>
      <w:sz w:val="24"/>
      <w:szCs w:val="20"/>
      <w:lang w:eastAsia="pt-BR"/>
    </w:rPr>
  </w:style>
  <w:style w:type="paragraph" w:styleId="Cabealho">
    <w:name w:val="header"/>
    <w:basedOn w:val="Normal"/>
    <w:link w:val="CabealhoChar"/>
    <w:uiPriority w:val="99"/>
    <w:unhideWhenUsed/>
    <w:rsid w:val="0083715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37154"/>
    <w:rPr>
      <w:rFonts w:eastAsiaTheme="minorEastAsia" w:cs="Times New Roman"/>
      <w:lang w:eastAsia="pt-BR"/>
    </w:rPr>
  </w:style>
  <w:style w:type="paragraph" w:styleId="Rodap">
    <w:name w:val="footer"/>
    <w:basedOn w:val="Normal"/>
    <w:link w:val="RodapChar"/>
    <w:uiPriority w:val="99"/>
    <w:unhideWhenUsed/>
    <w:rsid w:val="00837154"/>
    <w:pPr>
      <w:tabs>
        <w:tab w:val="center" w:pos="4252"/>
        <w:tab w:val="right" w:pos="8504"/>
      </w:tabs>
      <w:spacing w:after="0" w:line="240" w:lineRule="auto"/>
    </w:pPr>
  </w:style>
  <w:style w:type="character" w:customStyle="1" w:styleId="RodapChar">
    <w:name w:val="Rodapé Char"/>
    <w:basedOn w:val="Fontepargpadro"/>
    <w:link w:val="Rodap"/>
    <w:uiPriority w:val="99"/>
    <w:rsid w:val="00837154"/>
    <w:rPr>
      <w:rFonts w:eastAsiaTheme="minorEastAsia" w:cs="Times New Roman"/>
      <w:lang w:eastAsia="pt-BR"/>
    </w:rPr>
  </w:style>
  <w:style w:type="table" w:styleId="Tabelacomgrade">
    <w:name w:val="Table Grid"/>
    <w:basedOn w:val="Tabelanormal"/>
    <w:uiPriority w:val="39"/>
    <w:rsid w:val="00864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864F0C"/>
    <w:pPr>
      <w:spacing w:after="0" w:line="240" w:lineRule="auto"/>
      <w:ind w:left="720"/>
      <w:contextualSpacing/>
    </w:pPr>
    <w:rPr>
      <w:rFonts w:ascii="Times New Roman" w:eastAsia="Times New Roman" w:hAnsi="Times New Roman"/>
      <w:sz w:val="24"/>
      <w:szCs w:val="24"/>
    </w:rPr>
  </w:style>
  <w:style w:type="paragraph" w:styleId="Textodebalo">
    <w:name w:val="Balloon Text"/>
    <w:basedOn w:val="Normal"/>
    <w:link w:val="TextodebaloChar"/>
    <w:uiPriority w:val="99"/>
    <w:semiHidden/>
    <w:unhideWhenUsed/>
    <w:rsid w:val="00D1417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14170"/>
    <w:rPr>
      <w:rFonts w:ascii="Segoe UI" w:eastAsiaTheme="minorEastAsia" w:hAnsi="Segoe UI" w:cs="Segoe UI"/>
      <w:sz w:val="18"/>
      <w:szCs w:val="18"/>
      <w:lang w:eastAsia="pt-BR"/>
    </w:rPr>
  </w:style>
  <w:style w:type="character" w:customStyle="1" w:styleId="base">
    <w:name w:val="base"/>
    <w:basedOn w:val="Fontepargpadro"/>
    <w:rsid w:val="00CE23E1"/>
  </w:style>
  <w:style w:type="character" w:customStyle="1" w:styleId="fontstyle01">
    <w:name w:val="fontstyle01"/>
    <w:basedOn w:val="Fontepargpadro"/>
    <w:rsid w:val="00030942"/>
    <w:rPr>
      <w:rFonts w:ascii="TimesNewRomanPSMT" w:hAnsi="TimesNewRomanPS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681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8</Pages>
  <Words>4196</Words>
  <Characters>22659</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Câmara de Ibaiti</dc:creator>
  <cp:keywords/>
  <dc:description/>
  <cp:lastModifiedBy>PMI</cp:lastModifiedBy>
  <cp:revision>6</cp:revision>
  <cp:lastPrinted>2023-12-15T17:07:00Z</cp:lastPrinted>
  <dcterms:created xsi:type="dcterms:W3CDTF">2024-02-09T13:10:00Z</dcterms:created>
  <dcterms:modified xsi:type="dcterms:W3CDTF">2024-03-04T13:17:00Z</dcterms:modified>
</cp:coreProperties>
</file>